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>Приложение 1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к положению о проведении регионального смотра - конкурса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Центров детских инициатив в образовательных организациях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>Ростовской области в 2022/2023 учебном году.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0F" w:rsidRDefault="00165A0F" w:rsidP="00165A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Информационная карта Центра детских инициатив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138"/>
        <w:gridCol w:w="8000"/>
      </w:tblGrid>
      <w:tr w:rsidR="004E1FDA" w:rsidRPr="00FC02FF" w:rsidTr="00165A0F">
        <w:tc>
          <w:tcPr>
            <w:tcW w:w="3584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447" w:type="dxa"/>
          </w:tcPr>
          <w:p w:rsidR="004E1FDA" w:rsidRPr="00FC02FF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Боковский район</w:t>
            </w:r>
          </w:p>
        </w:tc>
      </w:tr>
      <w:tr w:rsidR="004E1FDA" w:rsidRPr="00FC02FF" w:rsidTr="00165A0F">
        <w:tc>
          <w:tcPr>
            <w:tcW w:w="3584" w:type="dxa"/>
          </w:tcPr>
          <w:p w:rsidR="00165A0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Уставом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47" w:type="dxa"/>
          </w:tcPr>
          <w:p w:rsidR="004E1FDA" w:rsidRPr="00FC02FF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Поповская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ООШ» Боковского района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руководителя 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447" w:type="dxa"/>
          </w:tcPr>
          <w:p w:rsidR="00165A0F" w:rsidRPr="00FC02FF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Обнизов Василий Александрович</w:t>
            </w:r>
          </w:p>
        </w:tc>
      </w:tr>
      <w:tr w:rsidR="004E1FDA" w:rsidRPr="00FC02FF" w:rsidTr="00165A0F">
        <w:tc>
          <w:tcPr>
            <w:tcW w:w="3584" w:type="dxa"/>
          </w:tcPr>
          <w:p w:rsidR="004E1FDA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 советника директора по воспитанию и взаимодействию с детскими объединениями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165A0F" w:rsidRPr="00FC02FF" w:rsidRDefault="00165A0F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электронная почта</w:t>
            </w:r>
          </w:p>
        </w:tc>
        <w:tc>
          <w:tcPr>
            <w:tcW w:w="6447" w:type="dxa"/>
          </w:tcPr>
          <w:p w:rsidR="004E1FDA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Кудряшова Оксана Александровна</w:t>
            </w:r>
          </w:p>
          <w:p w:rsidR="00556C8A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89508666291</w:t>
            </w:r>
          </w:p>
          <w:p w:rsidR="00556C8A" w:rsidRPr="00635022" w:rsidRDefault="00556C8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kudryashowa</w:t>
            </w:r>
            <w:proofErr w:type="spellEnd"/>
            <w:r w:rsidRPr="006350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oksana</w:t>
            </w:r>
            <w:proofErr w:type="spellEnd"/>
            <w:r w:rsidRPr="006350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6350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Номинация 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-конкурс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</w:tcPr>
          <w:p w:rsidR="004E1FDA" w:rsidRPr="00635022" w:rsidRDefault="00635022" w:rsidP="0010391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02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«Лучший Центр детских инициатив» (приспособленные помещения)</w:t>
            </w:r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Ссылка на видеоролик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(мультимедийную презентацию)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деятельности Центра детских инициатив</w:t>
            </w:r>
          </w:p>
        </w:tc>
        <w:tc>
          <w:tcPr>
            <w:tcW w:w="6447" w:type="dxa"/>
          </w:tcPr>
          <w:p w:rsidR="004E1FDA" w:rsidRDefault="00A8555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6" w:history="1">
              <w:r w:rsidR="00C16682" w:rsidRPr="000F59EF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https://drive.google.com/drive/folders/1qc1h_opYX_NTYvMfgVq1bRrwKqZ-7NoK</w:t>
              </w:r>
            </w:hyperlink>
          </w:p>
          <w:p w:rsidR="00C16682" w:rsidRPr="00FC02FF" w:rsidRDefault="00C16682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внешний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 детски</w:t>
            </w:r>
            <w:r w:rsid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инициатив</w:t>
            </w:r>
          </w:p>
        </w:tc>
        <w:tc>
          <w:tcPr>
            <w:tcW w:w="6447" w:type="dxa"/>
          </w:tcPr>
          <w:p w:rsidR="00635022" w:rsidRDefault="00635022" w:rsidP="00635022">
            <w:pPr>
              <w:pStyle w:val="a7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функционирует. Имеются условий для индивидуальной и групповой рабо</w:t>
            </w:r>
            <w:r w:rsidR="00CC57DB">
              <w:rPr>
                <w:sz w:val="28"/>
                <w:szCs w:val="28"/>
              </w:rPr>
              <w:t>ты учащихся, кабинет соответств</w:t>
            </w:r>
            <w:r>
              <w:rPr>
                <w:sz w:val="28"/>
                <w:szCs w:val="28"/>
              </w:rPr>
              <w:t xml:space="preserve">ует санитарно-эпидемиологическим требованиям и требованиям противопожарной безопасности, предъявляемым к </w:t>
            </w:r>
            <w:r w:rsidRPr="009F63D3">
              <w:rPr>
                <w:sz w:val="28"/>
                <w:szCs w:val="28"/>
              </w:rPr>
              <w:lastRenderedPageBreak/>
              <w:t>организациям воспитания и</w:t>
            </w:r>
            <w:r>
              <w:rPr>
                <w:sz w:val="28"/>
                <w:szCs w:val="28"/>
              </w:rPr>
              <w:t xml:space="preserve"> </w:t>
            </w:r>
            <w:r w:rsidRPr="009F63D3">
              <w:rPr>
                <w:sz w:val="28"/>
                <w:szCs w:val="28"/>
              </w:rPr>
              <w:t>обучения, отдыха и оздоровления детей и</w:t>
            </w:r>
            <w:r>
              <w:rPr>
                <w:sz w:val="28"/>
                <w:szCs w:val="28"/>
              </w:rPr>
              <w:t xml:space="preserve"> </w:t>
            </w:r>
            <w:r w:rsidRPr="009F63D3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>.</w:t>
            </w:r>
          </w:p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Мебель и оборудование </w:t>
            </w:r>
          </w:p>
        </w:tc>
        <w:tc>
          <w:tcPr>
            <w:tcW w:w="6447" w:type="dxa"/>
          </w:tcPr>
          <w:p w:rsidR="00635022" w:rsidRDefault="00635022" w:rsidP="00635022">
            <w:pPr>
              <w:pStyle w:val="a7"/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35022">
              <w:rPr>
                <w:bCs/>
                <w:color w:val="000000"/>
                <w:sz w:val="28"/>
                <w:szCs w:val="28"/>
              </w:rPr>
              <w:t>В кабинете имеются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мебель для организации 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индивидуальной и групповой работы учащихся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532B68">
              <w:rPr>
                <w:sz w:val="28"/>
                <w:szCs w:val="28"/>
              </w:rPr>
              <w:t>тол</w:t>
            </w:r>
            <w:r>
              <w:rPr>
                <w:sz w:val="28"/>
                <w:szCs w:val="28"/>
              </w:rPr>
              <w:t>ы</w:t>
            </w:r>
            <w:r w:rsidRPr="00532B68">
              <w:rPr>
                <w:sz w:val="28"/>
                <w:szCs w:val="28"/>
              </w:rPr>
              <w:t>, стуль</w:t>
            </w:r>
            <w:r>
              <w:rPr>
                <w:sz w:val="28"/>
                <w:szCs w:val="28"/>
              </w:rPr>
              <w:t xml:space="preserve">я, </w:t>
            </w:r>
            <w:r w:rsidRPr="00532B68">
              <w:rPr>
                <w:sz w:val="28"/>
                <w:szCs w:val="28"/>
              </w:rPr>
              <w:t xml:space="preserve"> пуф</w:t>
            </w:r>
            <w:r>
              <w:rPr>
                <w:sz w:val="28"/>
                <w:szCs w:val="28"/>
              </w:rPr>
              <w:t>ы</w:t>
            </w:r>
            <w:r w:rsidRPr="00532B68">
              <w:rPr>
                <w:sz w:val="28"/>
                <w:szCs w:val="28"/>
              </w:rPr>
              <w:t>, стеллажи</w:t>
            </w:r>
            <w:r>
              <w:rPr>
                <w:sz w:val="28"/>
                <w:szCs w:val="28"/>
              </w:rPr>
              <w:t xml:space="preserve">); имеется ноутбук, мультимедийное   </w:t>
            </w:r>
            <w:r w:rsidRPr="00532B68">
              <w:rPr>
                <w:sz w:val="28"/>
                <w:szCs w:val="28"/>
              </w:rPr>
              <w:t xml:space="preserve"> оборудования для организации разных видов  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532B68">
              <w:rPr>
                <w:sz w:val="28"/>
                <w:szCs w:val="28"/>
              </w:rPr>
              <w:t>интерактивная доска</w:t>
            </w:r>
            <w:r>
              <w:rPr>
                <w:sz w:val="28"/>
                <w:szCs w:val="28"/>
              </w:rPr>
              <w:t xml:space="preserve">,  </w:t>
            </w:r>
            <w:r w:rsidRPr="00532B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мультимедийный проектор).</w:t>
            </w:r>
          </w:p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6447" w:type="dxa"/>
          </w:tcPr>
          <w:p w:rsidR="00165A0F" w:rsidRPr="00C16682" w:rsidRDefault="00C16682" w:rsidP="00C16682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16682">
              <w:rPr>
                <w:rFonts w:ascii="Times New Roman" w:hAnsi="Times New Roman" w:cs="Times New Roman"/>
                <w:sz w:val="28"/>
                <w:szCs w:val="28"/>
              </w:rPr>
              <w:t>наличие таблички с названием «Центр детских инициатив» во входной группе, использование государственных символов Российской Федерации в оформлении  Центра, наличие сменных стендов (информационных носителей) с актуальной информацией о деятельности детских объединений, федеральных и региональных воспитательных проектах.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средства обучения и воспитания </w:t>
            </w:r>
          </w:p>
        </w:tc>
        <w:tc>
          <w:tcPr>
            <w:tcW w:w="6447" w:type="dxa"/>
          </w:tcPr>
          <w:p w:rsidR="00C16682" w:rsidRDefault="00C16682" w:rsidP="00C16682">
            <w:pPr>
              <w:pStyle w:val="a7"/>
              <w:spacing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дидактические материалы, используемые в воспитательной работе.</w:t>
            </w:r>
          </w:p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102CE" w:rsidRPr="00FC02FF" w:rsidTr="00165A0F">
        <w:tc>
          <w:tcPr>
            <w:tcW w:w="3584" w:type="dxa"/>
          </w:tcPr>
          <w:p w:rsidR="00D102CE" w:rsidRPr="00D102CE" w:rsidRDefault="00D102CE" w:rsidP="001039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детских инициатив</w:t>
            </w:r>
          </w:p>
        </w:tc>
        <w:tc>
          <w:tcPr>
            <w:tcW w:w="6447" w:type="dxa"/>
          </w:tcPr>
          <w:p w:rsidR="00D102CE" w:rsidRPr="00C16682" w:rsidRDefault="00C16682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682">
              <w:rPr>
                <w:rFonts w:ascii="Times New Roman" w:hAnsi="Times New Roman" w:cs="Times New Roman"/>
                <w:sz w:val="28"/>
                <w:szCs w:val="28"/>
              </w:rPr>
              <w:t>меется план работы Центра на учебный год, соблюдаются принципов открытости и доступности Центра для индивидуальной и групповой работы обучающихся (режим работы, условия посещения), имеется рабочее место советника директора по воспитанию и взаимодействию с детскими общественными объединениями, работы Центра освещается в социальных сетях образовательной организации.</w:t>
            </w:r>
          </w:p>
        </w:tc>
      </w:tr>
    </w:tbl>
    <w:p w:rsidR="00B725B2" w:rsidRDefault="00B725B2" w:rsidP="00FC02F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682" w:rsidRDefault="00C16682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02CE" w:rsidRPr="00C16682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2CE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16682" w:rsidRPr="00C16682">
        <w:rPr>
          <w:rFonts w:ascii="Times New Roman" w:hAnsi="Times New Roman" w:cs="Times New Roman"/>
          <w:bCs/>
          <w:color w:val="000000"/>
          <w:sz w:val="28"/>
          <w:szCs w:val="28"/>
        </w:rPr>
        <w:t>Обнизов В.А.</w:t>
      </w:r>
    </w:p>
    <w:p w:rsid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C16682" w:rsidRDefault="00C16682" w:rsidP="00D102C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682" w:rsidRDefault="00C16682" w:rsidP="00D102C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02CE" w:rsidRDefault="00D102CE" w:rsidP="00D102C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Советник директора по воспитанию и взаимодействию </w:t>
      </w:r>
    </w:p>
    <w:p w:rsidR="00D102CE" w:rsidRPr="00C16682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детскими общественными объединениями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16682" w:rsidRPr="00C16682">
        <w:rPr>
          <w:rFonts w:ascii="Times New Roman" w:hAnsi="Times New Roman" w:cs="Times New Roman"/>
          <w:bCs/>
          <w:color w:val="000000"/>
          <w:sz w:val="28"/>
          <w:szCs w:val="28"/>
        </w:rPr>
        <w:t>Кудряшова О.А.</w:t>
      </w:r>
    </w:p>
    <w:sectPr w:rsidR="00D102CE" w:rsidRPr="00C16682" w:rsidSect="00FC02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C3F"/>
    <w:multiLevelType w:val="hybridMultilevel"/>
    <w:tmpl w:val="EC26353A"/>
    <w:lvl w:ilvl="0" w:tplc="FA40FBBE">
      <w:start w:val="1"/>
      <w:numFmt w:val="decimal"/>
      <w:lvlText w:val="%1."/>
      <w:lvlJc w:val="left"/>
      <w:pPr>
        <w:tabs>
          <w:tab w:val="num" w:pos="1214"/>
        </w:tabs>
        <w:ind w:left="1214" w:hanging="607"/>
      </w:pPr>
      <w:rPr>
        <w:rFonts w:hint="default"/>
      </w:rPr>
    </w:lvl>
    <w:lvl w:ilvl="1" w:tplc="8CD0875C">
      <w:start w:val="1"/>
      <w:numFmt w:val="bullet"/>
      <w:lvlText w:val=""/>
      <w:lvlJc w:val="left"/>
      <w:pPr>
        <w:tabs>
          <w:tab w:val="num" w:pos="1687"/>
        </w:tabs>
        <w:ind w:left="1687" w:hanging="360"/>
      </w:pPr>
      <w:rPr>
        <w:rFonts w:ascii="SymbolPS" w:hAnsi="SymbolP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">
    <w:nsid w:val="07D2219E"/>
    <w:multiLevelType w:val="multilevel"/>
    <w:tmpl w:val="1B6EB8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AD5983"/>
    <w:multiLevelType w:val="hybridMultilevel"/>
    <w:tmpl w:val="EBBAC6DE"/>
    <w:lvl w:ilvl="0" w:tplc="2BC45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65FA"/>
    <w:multiLevelType w:val="multilevel"/>
    <w:tmpl w:val="9A4030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BE36AB"/>
    <w:multiLevelType w:val="hybridMultilevel"/>
    <w:tmpl w:val="18D89422"/>
    <w:lvl w:ilvl="0" w:tplc="7382E0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1C14"/>
    <w:multiLevelType w:val="hybridMultilevel"/>
    <w:tmpl w:val="C756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5F00"/>
    <w:multiLevelType w:val="hybridMultilevel"/>
    <w:tmpl w:val="9634B31A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D96511"/>
    <w:multiLevelType w:val="hybridMultilevel"/>
    <w:tmpl w:val="17F8CA8C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C7CDB"/>
    <w:multiLevelType w:val="multilevel"/>
    <w:tmpl w:val="49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D2A9A"/>
    <w:multiLevelType w:val="multilevel"/>
    <w:tmpl w:val="F19CA3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10">
    <w:nsid w:val="57702D0F"/>
    <w:multiLevelType w:val="hybridMultilevel"/>
    <w:tmpl w:val="87FAFC76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805D0D"/>
    <w:multiLevelType w:val="hybridMultilevel"/>
    <w:tmpl w:val="E730AA12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A6DBE"/>
    <w:multiLevelType w:val="hybridMultilevel"/>
    <w:tmpl w:val="B574CAF6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C25FF6"/>
    <w:multiLevelType w:val="hybridMultilevel"/>
    <w:tmpl w:val="4B208070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2390343"/>
    <w:multiLevelType w:val="hybridMultilevel"/>
    <w:tmpl w:val="AA340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267D"/>
    <w:multiLevelType w:val="hybridMultilevel"/>
    <w:tmpl w:val="9B544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50B01"/>
    <w:multiLevelType w:val="hybridMultilevel"/>
    <w:tmpl w:val="4670C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A965A2"/>
    <w:multiLevelType w:val="hybridMultilevel"/>
    <w:tmpl w:val="8FCA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B1B84"/>
    <w:multiLevelType w:val="hybridMultilevel"/>
    <w:tmpl w:val="293438B2"/>
    <w:lvl w:ilvl="0" w:tplc="7382E0A8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48"/>
    <w:rsid w:val="000529F7"/>
    <w:rsid w:val="00081E47"/>
    <w:rsid w:val="0011371F"/>
    <w:rsid w:val="00165A0F"/>
    <w:rsid w:val="001A3BB0"/>
    <w:rsid w:val="001C3153"/>
    <w:rsid w:val="0022269F"/>
    <w:rsid w:val="00224284"/>
    <w:rsid w:val="00231C0D"/>
    <w:rsid w:val="00293139"/>
    <w:rsid w:val="002F1CC1"/>
    <w:rsid w:val="002F2AFF"/>
    <w:rsid w:val="00321D49"/>
    <w:rsid w:val="0032355C"/>
    <w:rsid w:val="00324123"/>
    <w:rsid w:val="003E782C"/>
    <w:rsid w:val="004020F4"/>
    <w:rsid w:val="00427DA1"/>
    <w:rsid w:val="00464FAF"/>
    <w:rsid w:val="00473E9D"/>
    <w:rsid w:val="00477D6C"/>
    <w:rsid w:val="00483937"/>
    <w:rsid w:val="004A2527"/>
    <w:rsid w:val="004E1FDA"/>
    <w:rsid w:val="004E7BB3"/>
    <w:rsid w:val="00532B68"/>
    <w:rsid w:val="00556C8A"/>
    <w:rsid w:val="005641AD"/>
    <w:rsid w:val="00564B42"/>
    <w:rsid w:val="0057164E"/>
    <w:rsid w:val="0062668B"/>
    <w:rsid w:val="00635022"/>
    <w:rsid w:val="006466BD"/>
    <w:rsid w:val="00656730"/>
    <w:rsid w:val="00665A8E"/>
    <w:rsid w:val="006C5D98"/>
    <w:rsid w:val="006E60CE"/>
    <w:rsid w:val="007236F9"/>
    <w:rsid w:val="00781F51"/>
    <w:rsid w:val="007B2F03"/>
    <w:rsid w:val="007D62BA"/>
    <w:rsid w:val="007E3F42"/>
    <w:rsid w:val="007F044F"/>
    <w:rsid w:val="0086791E"/>
    <w:rsid w:val="00891801"/>
    <w:rsid w:val="00896E2A"/>
    <w:rsid w:val="008E0B5E"/>
    <w:rsid w:val="00946FC4"/>
    <w:rsid w:val="009C339A"/>
    <w:rsid w:val="009C774A"/>
    <w:rsid w:val="009F63D3"/>
    <w:rsid w:val="00A27AAC"/>
    <w:rsid w:val="00A46C40"/>
    <w:rsid w:val="00A50411"/>
    <w:rsid w:val="00A53443"/>
    <w:rsid w:val="00A8555E"/>
    <w:rsid w:val="00AB411F"/>
    <w:rsid w:val="00B12348"/>
    <w:rsid w:val="00B304BF"/>
    <w:rsid w:val="00B64909"/>
    <w:rsid w:val="00B725B2"/>
    <w:rsid w:val="00B9155F"/>
    <w:rsid w:val="00BF457E"/>
    <w:rsid w:val="00C07E45"/>
    <w:rsid w:val="00C16682"/>
    <w:rsid w:val="00CB1BEE"/>
    <w:rsid w:val="00CC57DB"/>
    <w:rsid w:val="00CD339F"/>
    <w:rsid w:val="00D102CE"/>
    <w:rsid w:val="00D863BB"/>
    <w:rsid w:val="00DA06D3"/>
    <w:rsid w:val="00E04B6F"/>
    <w:rsid w:val="00E339E7"/>
    <w:rsid w:val="00E47E9D"/>
    <w:rsid w:val="00E50417"/>
    <w:rsid w:val="00E96CB6"/>
    <w:rsid w:val="00EB4233"/>
    <w:rsid w:val="00F62734"/>
    <w:rsid w:val="00FC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39E7"/>
    <w:rPr>
      <w:b/>
      <w:bCs/>
    </w:rPr>
  </w:style>
  <w:style w:type="character" w:customStyle="1" w:styleId="2">
    <w:name w:val="Основной текст (2) + Полужирный"/>
    <w:basedOn w:val="a0"/>
    <w:rsid w:val="00B91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71F"/>
  </w:style>
  <w:style w:type="paragraph" w:customStyle="1" w:styleId="c6">
    <w:name w:val="c6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71F"/>
  </w:style>
  <w:style w:type="paragraph" w:customStyle="1" w:styleId="c4">
    <w:name w:val="c4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2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39E7"/>
    <w:rPr>
      <w:b/>
      <w:bCs/>
    </w:rPr>
  </w:style>
  <w:style w:type="character" w:customStyle="1" w:styleId="2">
    <w:name w:val="Основной текст (2) + Полужирный"/>
    <w:basedOn w:val="a0"/>
    <w:rsid w:val="00B91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71F"/>
  </w:style>
  <w:style w:type="paragraph" w:customStyle="1" w:styleId="c6">
    <w:name w:val="c6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71F"/>
  </w:style>
  <w:style w:type="paragraph" w:customStyle="1" w:styleId="c4">
    <w:name w:val="c4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2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qc1h_opYX_NTYvMfgVq1bRrwKqZ-7No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CFAD-A013-4792-A112-C80590E0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9</cp:revision>
  <cp:lastPrinted>2023-01-10T01:07:00Z</cp:lastPrinted>
  <dcterms:created xsi:type="dcterms:W3CDTF">2022-11-14T13:14:00Z</dcterms:created>
  <dcterms:modified xsi:type="dcterms:W3CDTF">2023-01-17T03:48:00Z</dcterms:modified>
</cp:coreProperties>
</file>