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A7" w:rsidRDefault="00F730A7" w:rsidP="00F730A7">
      <w:pPr>
        <w:jc w:val="center"/>
        <w:rPr>
          <w:rFonts w:ascii="Times New Roman" w:hAnsi="Times New Roman"/>
          <w:sz w:val="24"/>
          <w:szCs w:val="24"/>
        </w:rPr>
      </w:pPr>
      <w:r w:rsidRPr="008E6E47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общеобразовательное учреждение </w:t>
      </w:r>
    </w:p>
    <w:p w:rsidR="00F730A7" w:rsidRDefault="00F730A7" w:rsidP="00F730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«Поповская основная общеобразовательная школа» </w:t>
      </w:r>
    </w:p>
    <w:p w:rsidR="00F730A7" w:rsidRDefault="00F730A7" w:rsidP="00F730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Боковского района</w:t>
      </w:r>
    </w:p>
    <w:p w:rsidR="00F730A7" w:rsidRDefault="00F730A7" w:rsidP="00F730A7">
      <w:pPr>
        <w:jc w:val="center"/>
        <w:rPr>
          <w:rFonts w:ascii="Times New Roman" w:hAnsi="Times New Roman"/>
          <w:sz w:val="24"/>
          <w:szCs w:val="24"/>
        </w:rPr>
      </w:pPr>
    </w:p>
    <w:p w:rsidR="00F730A7" w:rsidRDefault="00F730A7" w:rsidP="00F730A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3116"/>
        <w:tblW w:w="10097" w:type="dxa"/>
        <w:tblLook w:val="04A0" w:firstRow="1" w:lastRow="0" w:firstColumn="1" w:lastColumn="0" w:noHBand="0" w:noVBand="1"/>
      </w:tblPr>
      <w:tblGrid>
        <w:gridCol w:w="5561"/>
        <w:gridCol w:w="4536"/>
      </w:tblGrid>
      <w:tr w:rsidR="004C2C90" w:rsidTr="004C2C90">
        <w:tc>
          <w:tcPr>
            <w:tcW w:w="5561" w:type="dxa"/>
          </w:tcPr>
          <w:p w:rsidR="004C2C90" w:rsidRDefault="004C2C90" w:rsidP="004C2C90">
            <w:pPr>
              <w:pStyle w:val="a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</w:t>
            </w: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«18» августа 2021г.</w:t>
            </w: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C2C90" w:rsidRDefault="004C2C90" w:rsidP="004C2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C90" w:rsidRDefault="004C2C90" w:rsidP="004C2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                                                    Директор</w:t>
            </w:r>
          </w:p>
          <w:p w:rsidR="004C2C90" w:rsidRDefault="004C2C90" w:rsidP="004C2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ООШ»                                             Боковского района   </w:t>
            </w:r>
          </w:p>
          <w:p w:rsidR="004C2C90" w:rsidRDefault="004C2C90" w:rsidP="004C2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Обнизов В.А.</w:t>
            </w:r>
          </w:p>
          <w:p w:rsidR="004C2C90" w:rsidRDefault="004C2C90" w:rsidP="004C2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№108 </w:t>
            </w:r>
          </w:p>
          <w:p w:rsidR="004C2C90" w:rsidRDefault="004C2C90" w:rsidP="004C2C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«18» августа 2021г.</w:t>
            </w:r>
          </w:p>
          <w:p w:rsidR="004C2C90" w:rsidRDefault="004C2C90" w:rsidP="004C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sz w:val="23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sz w:val="23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sz w:val="23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sz w:val="23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  <w:r w:rsidRPr="005D306A">
        <w:rPr>
          <w:rFonts w:ascii="Times New Roman" w:eastAsia="Calibri" w:hAnsi="Times New Roman" w:cs="Times New Roman"/>
          <w:b/>
          <w:sz w:val="32"/>
          <w:szCs w:val="23"/>
        </w:rPr>
        <w:t>РАБОЧАЯ  ПРОГРАММА</w:t>
      </w:r>
    </w:p>
    <w:p w:rsidR="005D306A" w:rsidRDefault="005D306A" w:rsidP="005D306A">
      <w:pPr>
        <w:tabs>
          <w:tab w:val="left" w:leader="underscore" w:pos="878"/>
          <w:tab w:val="left" w:leader="underscore" w:pos="2477"/>
        </w:tabs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  <w:r w:rsidRPr="005D306A">
        <w:rPr>
          <w:rFonts w:ascii="Times New Roman" w:eastAsia="Calibri" w:hAnsi="Times New Roman" w:cs="Times New Roman"/>
          <w:b/>
          <w:sz w:val="32"/>
          <w:szCs w:val="23"/>
        </w:rPr>
        <w:t>ПО  АЛГЕБРЕ</w:t>
      </w:r>
    </w:p>
    <w:p w:rsidR="004C2C90" w:rsidRPr="005D306A" w:rsidRDefault="004C2C90" w:rsidP="005D306A">
      <w:pPr>
        <w:tabs>
          <w:tab w:val="left" w:leader="underscore" w:pos="878"/>
          <w:tab w:val="left" w:leader="underscore" w:pos="2477"/>
        </w:tabs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  <w:r>
        <w:rPr>
          <w:rFonts w:ascii="Times New Roman" w:eastAsia="Calibri" w:hAnsi="Times New Roman" w:cs="Times New Roman"/>
          <w:b/>
          <w:sz w:val="32"/>
          <w:szCs w:val="23"/>
        </w:rPr>
        <w:t>9 класс</w:t>
      </w: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4C2C90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b/>
          <w:sz w:val="32"/>
          <w:szCs w:val="23"/>
        </w:rPr>
      </w:pPr>
      <w:r>
        <w:rPr>
          <w:rFonts w:ascii="Times New Roman" w:eastAsia="Calibri" w:hAnsi="Times New Roman" w:cs="Times New Roman"/>
          <w:b/>
          <w:sz w:val="32"/>
          <w:szCs w:val="23"/>
        </w:rPr>
        <w:t>Автор: у</w:t>
      </w:r>
      <w:r w:rsidR="00EF7C47">
        <w:rPr>
          <w:rFonts w:ascii="Times New Roman" w:eastAsia="Calibri" w:hAnsi="Times New Roman" w:cs="Times New Roman"/>
          <w:b/>
          <w:sz w:val="32"/>
          <w:szCs w:val="23"/>
        </w:rPr>
        <w:t>читель Обухова Надежда Павловна</w:t>
      </w: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5D306A">
      <w:pPr>
        <w:tabs>
          <w:tab w:val="left" w:leader="underscore" w:pos="878"/>
          <w:tab w:val="left" w:leader="underscore" w:pos="2477"/>
        </w:tabs>
        <w:spacing w:line="274" w:lineRule="exact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4C2C90" w:rsidRPr="005D306A" w:rsidRDefault="004C2C90" w:rsidP="004C2C90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32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28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28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28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28"/>
          <w:szCs w:val="23"/>
        </w:rPr>
      </w:pPr>
    </w:p>
    <w:p w:rsidR="005D306A" w:rsidRPr="005D306A" w:rsidRDefault="005D306A" w:rsidP="005D306A">
      <w:pPr>
        <w:tabs>
          <w:tab w:val="left" w:leader="underscore" w:pos="878"/>
          <w:tab w:val="left" w:leader="underscore" w:pos="2477"/>
        </w:tabs>
        <w:spacing w:line="274" w:lineRule="exact"/>
        <w:jc w:val="center"/>
        <w:rPr>
          <w:rFonts w:ascii="Times New Roman" w:eastAsia="Calibri" w:hAnsi="Times New Roman" w:cs="Times New Roman"/>
          <w:b/>
          <w:sz w:val="28"/>
          <w:szCs w:val="23"/>
        </w:rPr>
      </w:pPr>
    </w:p>
    <w:p w:rsidR="004C0061" w:rsidRDefault="004C2C90" w:rsidP="004C2C90">
      <w:pPr>
        <w:tabs>
          <w:tab w:val="left" w:pos="802"/>
        </w:tabs>
        <w:jc w:val="center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3"/>
        </w:rPr>
        <w:t>2021</w:t>
      </w:r>
    </w:p>
    <w:p w:rsidR="004C0061" w:rsidRDefault="004C0061" w:rsidP="005D306A">
      <w:pPr>
        <w:tabs>
          <w:tab w:val="left" w:pos="802"/>
        </w:tabs>
        <w:ind w:left="600"/>
        <w:jc w:val="center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06A" w:rsidRPr="005D306A" w:rsidRDefault="005D306A" w:rsidP="005D306A">
      <w:pPr>
        <w:tabs>
          <w:tab w:val="left" w:pos="802"/>
        </w:tabs>
        <w:ind w:left="600"/>
        <w:jc w:val="center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06A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D306A" w:rsidRPr="005D306A" w:rsidRDefault="005D306A" w:rsidP="005D306A">
      <w:pPr>
        <w:ind w:left="20" w:right="20" w:hanging="20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«Алгебра» в 9 классе (далее Рабочая программа) составлена на основании следующих нормативно-правовых документов:</w:t>
      </w:r>
    </w:p>
    <w:p w:rsidR="005D306A" w:rsidRPr="005D306A" w:rsidRDefault="005D306A" w:rsidP="005D306A">
      <w:pPr>
        <w:numPr>
          <w:ilvl w:val="0"/>
          <w:numId w:val="15"/>
        </w:numPr>
        <w:ind w:right="20"/>
        <w:rPr>
          <w:rFonts w:ascii="Times New Roman" w:eastAsia="Calibri" w:hAnsi="Times New Roman" w:cs="Times New Roman"/>
          <w:b/>
          <w:bCs/>
          <w:sz w:val="27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  на основе  Программы для общеобразовательных учреждений.</w:t>
      </w:r>
    </w:p>
    <w:p w:rsidR="005D306A" w:rsidRPr="005D306A" w:rsidRDefault="005D306A" w:rsidP="005D306A">
      <w:pPr>
        <w:tabs>
          <w:tab w:val="left" w:pos="802"/>
        </w:tabs>
        <w:ind w:left="600" w:hanging="20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</w:p>
    <w:p w:rsidR="005D306A" w:rsidRPr="005D306A" w:rsidRDefault="005D306A" w:rsidP="005D306A">
      <w:pPr>
        <w:numPr>
          <w:ilvl w:val="0"/>
          <w:numId w:val="15"/>
        </w:numPr>
        <w:tabs>
          <w:tab w:val="left" w:pos="802"/>
        </w:tabs>
        <w:rPr>
          <w:rFonts w:ascii="Verdana" w:eastAsia="Verdana" w:hAnsi="Verdana" w:cs="Verdana"/>
          <w:color w:val="000000"/>
          <w:sz w:val="24"/>
          <w:szCs w:val="24"/>
          <w:lang w:eastAsia="ru-RU"/>
        </w:rPr>
      </w:pPr>
      <w:r w:rsidRPr="005D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 (статьи 9, 14, 29, 32);</w:t>
      </w:r>
    </w:p>
    <w:p w:rsidR="005D306A" w:rsidRPr="005D306A" w:rsidRDefault="005D306A" w:rsidP="005D306A">
      <w:pPr>
        <w:numPr>
          <w:ilvl w:val="0"/>
          <w:numId w:val="15"/>
        </w:numPr>
        <w:tabs>
          <w:tab w:val="left" w:pos="788"/>
        </w:tabs>
        <w:ind w:right="20"/>
        <w:rPr>
          <w:rFonts w:ascii="Verdana" w:eastAsia="Verdana" w:hAnsi="Verdana" w:cs="Verdana"/>
          <w:color w:val="000000"/>
          <w:sz w:val="24"/>
          <w:szCs w:val="24"/>
          <w:lang w:eastAsia="ru-RU"/>
        </w:rPr>
      </w:pPr>
      <w:r w:rsidRPr="005D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</w:t>
      </w:r>
    </w:p>
    <w:p w:rsidR="005D306A" w:rsidRPr="005D306A" w:rsidRDefault="005D306A" w:rsidP="005D306A">
      <w:pPr>
        <w:numPr>
          <w:ilvl w:val="0"/>
          <w:numId w:val="15"/>
        </w:numPr>
        <w:tabs>
          <w:tab w:val="left" w:pos="850"/>
        </w:tabs>
        <w:ind w:right="20"/>
        <w:rPr>
          <w:rFonts w:ascii="Verdana" w:eastAsia="Verdana" w:hAnsi="Verdana" w:cs="Verdana"/>
          <w:color w:val="000000"/>
          <w:sz w:val="24"/>
          <w:szCs w:val="24"/>
          <w:lang w:eastAsia="ru-RU"/>
        </w:rPr>
      </w:pPr>
      <w:r w:rsidRPr="005D306A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Рабочей программы общеобразовательных учреждений по алгебре 7-9 классы  / составитель: Т. А. </w:t>
      </w:r>
      <w:proofErr w:type="spellStart"/>
      <w:r w:rsidRPr="005D306A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5D306A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– М. « Просвещение», 2010</w:t>
      </w:r>
    </w:p>
    <w:p w:rsidR="005D306A" w:rsidRPr="005D306A" w:rsidRDefault="005D306A" w:rsidP="005D306A">
      <w:pPr>
        <w:tabs>
          <w:tab w:val="left" w:pos="864"/>
        </w:tabs>
        <w:ind w:left="600" w:hanging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6A" w:rsidRPr="005D306A" w:rsidRDefault="005D306A" w:rsidP="005D306A">
      <w:pPr>
        <w:tabs>
          <w:tab w:val="left" w:pos="864"/>
        </w:tabs>
        <w:ind w:left="600" w:hanging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6A" w:rsidRPr="005D306A" w:rsidRDefault="005D306A" w:rsidP="005D306A">
      <w:pPr>
        <w:tabs>
          <w:tab w:val="left" w:pos="864"/>
        </w:tabs>
        <w:rPr>
          <w:rFonts w:ascii="Verdana" w:eastAsia="Verdana" w:hAnsi="Verdana" w:cs="Verdana"/>
          <w:color w:val="000000"/>
          <w:sz w:val="24"/>
          <w:szCs w:val="24"/>
          <w:lang w:eastAsia="ru-RU"/>
        </w:rPr>
      </w:pPr>
      <w:r w:rsidRPr="005D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учебник «Алгебра 9 класс», автор </w:t>
      </w:r>
      <w:proofErr w:type="spellStart"/>
      <w:r w:rsidR="00ED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Ю.М.Колягин</w:t>
      </w:r>
      <w:proofErr w:type="spellEnd"/>
      <w:r w:rsidR="00ED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5D306A" w:rsidRPr="005D306A" w:rsidRDefault="005D306A" w:rsidP="005D306A">
      <w:pPr>
        <w:tabs>
          <w:tab w:val="left" w:pos="86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4C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101</w:t>
      </w:r>
      <w:r w:rsidRPr="005D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3 часа в неделю.</w:t>
      </w:r>
    </w:p>
    <w:p w:rsidR="005D306A" w:rsidRPr="005D306A" w:rsidRDefault="005D306A" w:rsidP="005D306A">
      <w:pPr>
        <w:tabs>
          <w:tab w:val="left" w:pos="0"/>
        </w:tabs>
        <w:rPr>
          <w:rFonts w:ascii="Times New Roman" w:eastAsia="Verdana" w:hAnsi="Times New Roman" w:cs="Times New Roman"/>
          <w:bCs/>
          <w:color w:val="000000"/>
          <w:sz w:val="28"/>
          <w:szCs w:val="28"/>
          <w:lang w:eastAsia="ru-RU"/>
        </w:rPr>
      </w:pPr>
    </w:p>
    <w:p w:rsidR="005D306A" w:rsidRPr="005D306A" w:rsidRDefault="005D306A" w:rsidP="005D306A">
      <w:pPr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Уч</w:t>
      </w:r>
      <w:r w:rsidR="00364D23">
        <w:rPr>
          <w:rFonts w:ascii="Times New Roman" w:eastAsia="Calibri" w:hAnsi="Times New Roman" w:cs="Times New Roman"/>
          <w:sz w:val="24"/>
          <w:szCs w:val="24"/>
        </w:rPr>
        <w:t>итывая психолого-психологическую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характерис</w:t>
      </w:r>
      <w:r w:rsidR="00364D23">
        <w:rPr>
          <w:rFonts w:ascii="Times New Roman" w:eastAsia="Calibri" w:hAnsi="Times New Roman" w:cs="Times New Roman"/>
          <w:sz w:val="24"/>
          <w:szCs w:val="24"/>
        </w:rPr>
        <w:t>тику</w:t>
      </w:r>
      <w:r w:rsidR="00F66C3B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32AD5">
        <w:rPr>
          <w:rFonts w:ascii="Times New Roman" w:eastAsia="Calibri" w:hAnsi="Times New Roman" w:cs="Times New Roman"/>
          <w:sz w:val="24"/>
          <w:szCs w:val="24"/>
        </w:rPr>
        <w:t>а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целесообразно на каждом уроке уделять внимание индивидуальной работе, работе на доске с</w:t>
      </w:r>
      <w:r w:rsidR="00682508">
        <w:rPr>
          <w:rFonts w:ascii="Times New Roman" w:eastAsia="Calibri" w:hAnsi="Times New Roman" w:cs="Times New Roman"/>
          <w:sz w:val="24"/>
          <w:szCs w:val="24"/>
        </w:rPr>
        <w:t xml:space="preserve"> фронтальной проверкой</w:t>
      </w:r>
      <w:proofErr w:type="gramStart"/>
      <w:r w:rsidR="00682508">
        <w:rPr>
          <w:rFonts w:ascii="Times New Roman" w:eastAsia="Calibri" w:hAnsi="Times New Roman" w:cs="Times New Roman"/>
          <w:sz w:val="24"/>
          <w:szCs w:val="24"/>
        </w:rPr>
        <w:t>.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 w:rsidRPr="005D306A">
        <w:rPr>
          <w:rFonts w:ascii="Times New Roman" w:eastAsia="Calibri" w:hAnsi="Times New Roman" w:cs="Times New Roman"/>
          <w:sz w:val="24"/>
          <w:szCs w:val="24"/>
        </w:rPr>
        <w:t>Для учащихся со слабой математической подготовкой</w:t>
      </w:r>
      <w:r w:rsidR="00364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составлять карточки для индивидуальной работы на уроке, осуществлять проверку каждой домашней работы и орган</w:t>
      </w:r>
      <w:r w:rsidR="00364D23">
        <w:rPr>
          <w:rFonts w:ascii="Times New Roman" w:eastAsia="Calibri" w:hAnsi="Times New Roman" w:cs="Times New Roman"/>
          <w:sz w:val="24"/>
          <w:szCs w:val="24"/>
        </w:rPr>
        <w:t xml:space="preserve">изовать помощь одноклассников. </w:t>
      </w:r>
      <w:r w:rsidRPr="005D306A">
        <w:rPr>
          <w:rFonts w:ascii="Times New Roman" w:eastAsia="Calibri" w:hAnsi="Times New Roman" w:cs="Times New Roman"/>
          <w:sz w:val="24"/>
          <w:szCs w:val="24"/>
        </w:rPr>
        <w:t>Отрабатывать навыки устного счета, учить выбирать наиболее рациональный способ решения задач. Добиваться аккуратного ведения тетрадей и грамотного оформления работ и заданий.</w:t>
      </w:r>
    </w:p>
    <w:p w:rsidR="005D306A" w:rsidRPr="005D306A" w:rsidRDefault="005D306A" w:rsidP="005D306A">
      <w:pPr>
        <w:tabs>
          <w:tab w:val="left" w:pos="802"/>
        </w:tabs>
        <w:ind w:left="600"/>
        <w:jc w:val="center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06A" w:rsidRPr="005D306A" w:rsidRDefault="005D306A" w:rsidP="005D306A">
      <w:pPr>
        <w:tabs>
          <w:tab w:val="left" w:pos="864"/>
        </w:tabs>
        <w:spacing w:line="274" w:lineRule="auto"/>
        <w:ind w:left="600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  <w:lang w:eastAsia="ru-RU"/>
        </w:rPr>
      </w:pPr>
      <w:r w:rsidRPr="005D306A">
        <w:rPr>
          <w:rFonts w:ascii="Times New Roman" w:eastAsia="Verdana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5D306A" w:rsidRPr="005D306A" w:rsidRDefault="005D306A" w:rsidP="0068250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сформировать понятие степени с целым показателем; выработать умение выполнять преобразования простейших выражений, содержащих степень </w:t>
      </w:r>
      <w:proofErr w:type="gramStart"/>
      <w:r w:rsidRPr="005D306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06A">
        <w:rPr>
          <w:rFonts w:ascii="Times New Roman" w:eastAsia="Calibri" w:hAnsi="Times New Roman" w:cs="Times New Roman"/>
          <w:sz w:val="24"/>
          <w:szCs w:val="24"/>
        </w:rPr>
        <w:t>целям</w:t>
      </w:r>
      <w:proofErr w:type="gramEnd"/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показателем; ввести понятие корня </w:t>
      </w:r>
      <w:r w:rsidRPr="005D306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D306A">
        <w:rPr>
          <w:rFonts w:ascii="Times New Roman" w:eastAsia="Calibri" w:hAnsi="Times New Roman" w:cs="Times New Roman"/>
          <w:sz w:val="24"/>
          <w:szCs w:val="24"/>
        </w:rPr>
        <w:t>-ой степени и степени с рациональным показателем.</w:t>
      </w: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выработать умение исследовать по заданному графику функции </w:t>
      </w:r>
      <w:r w:rsidRPr="005D306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.75pt" o:ole="">
            <v:imagedata r:id="rId8" o:title=""/>
          </v:shape>
          <o:OLEObject Type="Embed" ProgID="Equation.3" ShapeID="_x0000_i1025" DrawAspect="Content" ObjectID="_1703416174" r:id="rId9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306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60">
          <v:shape id="_x0000_i1026" type="#_x0000_t75" style="width:34.5pt;height:18.75pt" o:ole="">
            <v:imagedata r:id="rId10" o:title=""/>
          </v:shape>
          <o:OLEObject Type="Embed" ProgID="Equation.3" ShapeID="_x0000_i1026" DrawAspect="Content" ObjectID="_1703416175" r:id="rId11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306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027" type="#_x0000_t75" style="width:31.5pt;height:30.75pt" o:ole="">
            <v:imagedata r:id="rId12" o:title=""/>
          </v:shape>
          <o:OLEObject Type="Embed" ProgID="Equation.3" ShapeID="_x0000_i1027" DrawAspect="Content" ObjectID="_1703416176" r:id="rId13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306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80">
          <v:shape id="_x0000_i1028" type="#_x0000_t75" style="width:40.5pt;height:19.5pt" o:ole="">
            <v:imagedata r:id="rId14" o:title=""/>
          </v:shape>
          <o:OLEObject Type="Embed" ProgID="Equation.3" ShapeID="_x0000_i1028" DrawAspect="Content" ObjectID="_1703416177" r:id="rId15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306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029" type="#_x0000_t75" style="width:31.5pt;height:30.75pt" o:ole="">
            <v:imagedata r:id="rId16" o:title=""/>
          </v:shape>
          <o:OLEObject Type="Embed" ProgID="Equation.3" ShapeID="_x0000_i1029" DrawAspect="Content" ObjectID="_1703416178" r:id="rId17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306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60">
          <v:shape id="_x0000_i1030" type="#_x0000_t75" style="width:81.75pt;height:18.75pt" o:ole="">
            <v:imagedata r:id="rId18" o:title=""/>
          </v:shape>
          <o:OLEObject Type="Embed" ProgID="Equation.3" ShapeID="_x0000_i1030" DrawAspect="Content" ObjectID="_1703416179" r:id="rId19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ввести понятия синуса, косинуса, тангенса и котангенса произвольного угла; сформировать умение вычислять по известному значению одной из тригонометрических функций значения остальных тригонометрических функций, выполнять несложные преобразования тригонометрических выражений.</w:t>
      </w: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познакомить учащихся с понятиями арифметической и геометрической прогрессий.</w:t>
      </w: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познакомить учащихся с различными видами событий, с понятием вероятности события и с различными подходами к определению этого понятия; сформировать умения нахождения вероятности события, когда число равновозможных исходов испытания очевидно; обучить нахождению вероятности события после проведения серии однотипных испытаний.</w:t>
      </w:r>
    </w:p>
    <w:p w:rsidR="005D306A" w:rsidRPr="005D306A" w:rsidRDefault="005D306A" w:rsidP="005D306A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сформировать представления о закономерностях в массовых случайных явлениях; выработать умение сбора и наглядного представления статистических данных; обучить нахождению центральных тенденций выборки</w:t>
      </w:r>
      <w:r w:rsidRPr="005D306A">
        <w:rPr>
          <w:rFonts w:ascii="Calibri" w:eastAsia="Calibri" w:hAnsi="Calibri" w:cs="Times New Roman"/>
        </w:rPr>
        <w:t>.</w:t>
      </w:r>
    </w:p>
    <w:p w:rsidR="005D306A" w:rsidRDefault="005D306A" w:rsidP="005D306A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B4C" w:rsidRPr="005D306A" w:rsidRDefault="00ED1B4C" w:rsidP="005D306A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306A" w:rsidRPr="005D306A" w:rsidRDefault="005D306A" w:rsidP="005D306A">
      <w:pPr>
        <w:tabs>
          <w:tab w:val="left" w:pos="864"/>
        </w:tabs>
        <w:ind w:left="600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  <w:lang w:eastAsia="ru-RU"/>
        </w:rPr>
      </w:pPr>
      <w:r w:rsidRPr="005D306A">
        <w:rPr>
          <w:rFonts w:ascii="Times New Roman" w:eastAsia="Verdana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</w:t>
      </w:r>
    </w:p>
    <w:p w:rsidR="005D306A" w:rsidRPr="005D306A" w:rsidRDefault="005D306A" w:rsidP="005D306A">
      <w:pPr>
        <w:tabs>
          <w:tab w:val="left" w:pos="864"/>
        </w:tabs>
        <w:ind w:left="600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926"/>
        <w:gridCol w:w="6520"/>
        <w:gridCol w:w="1525"/>
      </w:tblGrid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8 класса</w:t>
            </w:r>
          </w:p>
        </w:tc>
        <w:tc>
          <w:tcPr>
            <w:tcW w:w="1525" w:type="dxa"/>
          </w:tcPr>
          <w:p w:rsidR="005D306A" w:rsidRPr="005D306A" w:rsidRDefault="009909A4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525" w:type="dxa"/>
          </w:tcPr>
          <w:p w:rsidR="005D306A" w:rsidRPr="005D306A" w:rsidRDefault="0008073F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Случайные величины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Множества Логика</w:t>
            </w:r>
          </w:p>
        </w:tc>
        <w:tc>
          <w:tcPr>
            <w:tcW w:w="1525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</w:t>
            </w:r>
          </w:p>
        </w:tc>
        <w:tc>
          <w:tcPr>
            <w:tcW w:w="1525" w:type="dxa"/>
          </w:tcPr>
          <w:p w:rsidR="005D306A" w:rsidRPr="005D306A" w:rsidRDefault="0008073F" w:rsidP="00F643D7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D306A" w:rsidRPr="005D306A" w:rsidTr="005D306A">
        <w:tc>
          <w:tcPr>
            <w:tcW w:w="926" w:type="dxa"/>
          </w:tcPr>
          <w:p w:rsidR="005D306A" w:rsidRPr="005D306A" w:rsidRDefault="005D306A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D306A" w:rsidRPr="005D306A" w:rsidRDefault="005D306A" w:rsidP="005D306A">
            <w:pPr>
              <w:tabs>
                <w:tab w:val="left" w:pos="864"/>
              </w:tabs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6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5D306A" w:rsidRPr="005D306A" w:rsidRDefault="004C2C90" w:rsidP="005D306A">
            <w:pPr>
              <w:tabs>
                <w:tab w:val="left" w:pos="864"/>
              </w:tabs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</w:tbl>
    <w:p w:rsidR="005D306A" w:rsidRPr="005D306A" w:rsidRDefault="005D306A" w:rsidP="005D306A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5D306A" w:rsidRPr="005D306A" w:rsidSect="00682508"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D306A" w:rsidRPr="005D306A" w:rsidRDefault="005D306A" w:rsidP="005D306A">
      <w:pPr>
        <w:ind w:firstLine="709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5D306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 тем учебного курса</w:t>
      </w:r>
    </w:p>
    <w:p w:rsidR="005D306A" w:rsidRPr="00F643D7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 Повторение курса алгебры 8 класса. 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Степень с рациональным показателем. </w:t>
      </w:r>
    </w:p>
    <w:p w:rsidR="005D306A" w:rsidRPr="005D306A" w:rsidRDefault="005D306A" w:rsidP="008053E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Степень с целым показателем и её свойства.  Возведение числового неравенства в степень с натуральным показателем. Корень </w:t>
      </w:r>
      <w:r w:rsidRPr="005D306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D306A">
        <w:rPr>
          <w:rFonts w:ascii="Times New Roman" w:eastAsia="Calibri" w:hAnsi="Times New Roman" w:cs="Times New Roman"/>
          <w:sz w:val="24"/>
          <w:szCs w:val="24"/>
        </w:rPr>
        <w:t>-й степени, степень с рациональным показателем.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Степенная функция. </w:t>
      </w:r>
    </w:p>
    <w:p w:rsidR="005D306A" w:rsidRPr="005D306A" w:rsidRDefault="005D306A" w:rsidP="008053E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Область определения функции. Возрастание и убывание функции. Чётность и нечётность функции. Функция </w:t>
      </w:r>
      <w:r w:rsidRPr="005D306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031" type="#_x0000_t75" style="width:31.5pt;height:30.75pt" o:ole="">
            <v:imagedata r:id="rId21" o:title=""/>
          </v:shape>
          <o:OLEObject Type="Embed" ProgID="Equation.3" ShapeID="_x0000_i1031" DrawAspect="Content" ObjectID="_1703416180" r:id="rId22"/>
        </w:objec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Прогрессии. </w:t>
      </w:r>
    </w:p>
    <w:p w:rsidR="005D306A" w:rsidRPr="005D306A" w:rsidRDefault="005D306A" w:rsidP="008053E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Числовая последовательность. Арифметическая и геометрическая прогрессии. Формулы </w:t>
      </w:r>
      <w:r w:rsidRPr="005D306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-го члена и суммы </w:t>
      </w:r>
      <w:r w:rsidRPr="005D306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D306A">
        <w:rPr>
          <w:rFonts w:ascii="Times New Roman" w:eastAsia="Calibri" w:hAnsi="Times New Roman" w:cs="Times New Roman"/>
          <w:sz w:val="24"/>
          <w:szCs w:val="24"/>
        </w:rPr>
        <w:t xml:space="preserve"> первых членов арифметическ</w:t>
      </w:r>
      <w:r w:rsidR="00F643D7">
        <w:rPr>
          <w:rFonts w:ascii="Times New Roman" w:eastAsia="Calibri" w:hAnsi="Times New Roman" w:cs="Times New Roman"/>
          <w:sz w:val="24"/>
          <w:szCs w:val="24"/>
        </w:rPr>
        <w:t>ой и геометрической прогрессии.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Случайные события. </w:t>
      </w:r>
    </w:p>
    <w:p w:rsidR="005D306A" w:rsidRPr="005D306A" w:rsidRDefault="005D306A" w:rsidP="008053E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 xml:space="preserve">Случайные величины. </w:t>
      </w:r>
    </w:p>
    <w:p w:rsidR="005D306A" w:rsidRPr="005D306A" w:rsidRDefault="005D306A" w:rsidP="008053E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06A">
        <w:rPr>
          <w:rFonts w:ascii="Times New Roman" w:eastAsia="Calibri" w:hAnsi="Times New Roman" w:cs="Times New Roman"/>
          <w:sz w:val="24"/>
          <w:szCs w:val="24"/>
        </w:rP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5D306A" w:rsidRPr="005D306A" w:rsidRDefault="005D306A" w:rsidP="008053E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306A">
        <w:rPr>
          <w:rFonts w:ascii="Times New Roman" w:eastAsia="Calibri" w:hAnsi="Times New Roman" w:cs="Times New Roman"/>
          <w:b/>
          <w:sz w:val="24"/>
          <w:szCs w:val="24"/>
        </w:rPr>
        <w:t>Повторение. Решение задач по курсу алгебры 7-9 классов.</w:t>
      </w:r>
    </w:p>
    <w:p w:rsidR="005D306A" w:rsidRPr="005D306A" w:rsidRDefault="005D306A" w:rsidP="005D30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6CC" w:rsidRDefault="006B16CC" w:rsidP="008053EC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06A" w:rsidRPr="005D306A" w:rsidRDefault="00ED1B4C" w:rsidP="008053EC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- методический комплект</w:t>
      </w:r>
    </w:p>
    <w:p w:rsidR="005D306A" w:rsidRPr="00F643D7" w:rsidRDefault="005D306A" w:rsidP="00D81EB6">
      <w:pPr>
        <w:widowControl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D306A" w:rsidRPr="00F643D7" w:rsidRDefault="005D306A" w:rsidP="00D81EB6">
      <w:pPr>
        <w:pStyle w:val="a3"/>
        <w:numPr>
          <w:ilvl w:val="0"/>
          <w:numId w:val="20"/>
        </w:numPr>
        <w:shd w:val="clear" w:color="auto" w:fill="FFFFFF"/>
        <w:tabs>
          <w:tab w:val="left" w:pos="1276"/>
        </w:tabs>
        <w:rPr>
          <w:rFonts w:ascii="Times New Roman" w:eastAsia="Calibri" w:hAnsi="Times New Roman" w:cs="Times New Roman"/>
          <w:sz w:val="24"/>
          <w:szCs w:val="24"/>
        </w:rPr>
      </w:pPr>
      <w:r w:rsidRPr="00F643D7">
        <w:rPr>
          <w:rFonts w:ascii="Times New Roman" w:eastAsia="Calibri" w:hAnsi="Times New Roman" w:cs="Times New Roman"/>
          <w:sz w:val="24"/>
          <w:szCs w:val="24"/>
        </w:rPr>
        <w:t>Колягин Ю.М., Ткачёва М.В., Фёдорова Н.Е. Алгебра 9. Учебник./ М.: Просвещение, 201</w:t>
      </w:r>
      <w:r w:rsidR="004C2C90">
        <w:rPr>
          <w:rFonts w:ascii="Times New Roman" w:eastAsia="Calibri" w:hAnsi="Times New Roman" w:cs="Times New Roman"/>
          <w:sz w:val="24"/>
          <w:szCs w:val="24"/>
        </w:rPr>
        <w:t>8</w:t>
      </w:r>
      <w:r w:rsidRPr="00F643D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D306A" w:rsidRPr="00F643D7" w:rsidRDefault="005D306A" w:rsidP="00D81EB6">
      <w:pPr>
        <w:pStyle w:val="a3"/>
        <w:keepNext/>
        <w:keepLines/>
        <w:numPr>
          <w:ilvl w:val="0"/>
          <w:numId w:val="20"/>
        </w:numPr>
        <w:shd w:val="clear" w:color="auto" w:fill="FFFFFF"/>
        <w:tabs>
          <w:tab w:val="left" w:pos="1276"/>
        </w:tabs>
        <w:rPr>
          <w:rFonts w:ascii="Times New Roman" w:eastAsia="Calibri" w:hAnsi="Times New Roman" w:cs="Times New Roman"/>
          <w:sz w:val="24"/>
          <w:szCs w:val="24"/>
        </w:rPr>
      </w:pPr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Ткачева М.В., Федорова Н.Е., </w:t>
      </w:r>
      <w:proofErr w:type="spellStart"/>
      <w:r w:rsidRPr="00F643D7">
        <w:rPr>
          <w:rFonts w:ascii="Times New Roman" w:eastAsia="Calibri" w:hAnsi="Times New Roman" w:cs="Times New Roman"/>
          <w:sz w:val="24"/>
          <w:szCs w:val="24"/>
        </w:rPr>
        <w:t>Шабунин</w:t>
      </w:r>
      <w:proofErr w:type="spellEnd"/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 М.И. Алгебра. 9 класс. Дидактические материалы</w:t>
      </w:r>
      <w:proofErr w:type="gramStart"/>
      <w:r w:rsidRPr="00F643D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643D7">
        <w:rPr>
          <w:rFonts w:ascii="Times New Roman" w:eastAsia="Calibri" w:hAnsi="Times New Roman" w:cs="Times New Roman"/>
          <w:sz w:val="24"/>
          <w:szCs w:val="24"/>
        </w:rPr>
        <w:t>.,201</w:t>
      </w:r>
      <w:r w:rsidR="004C2C90">
        <w:rPr>
          <w:rFonts w:ascii="Times New Roman" w:eastAsia="Calibri" w:hAnsi="Times New Roman" w:cs="Times New Roman"/>
          <w:sz w:val="24"/>
          <w:szCs w:val="24"/>
        </w:rPr>
        <w:t>8</w:t>
      </w:r>
      <w:r w:rsidRPr="00F643D7">
        <w:rPr>
          <w:rFonts w:ascii="Times New Roman" w:eastAsia="Calibri" w:hAnsi="Times New Roman" w:cs="Times New Roman"/>
          <w:sz w:val="24"/>
          <w:szCs w:val="24"/>
        </w:rPr>
        <w:t>.96с.</w:t>
      </w:r>
    </w:p>
    <w:p w:rsidR="005D306A" w:rsidRPr="00F643D7" w:rsidRDefault="005D306A" w:rsidP="00D81EB6">
      <w:pPr>
        <w:pStyle w:val="a3"/>
        <w:keepNext/>
        <w:keepLines/>
        <w:numPr>
          <w:ilvl w:val="0"/>
          <w:numId w:val="20"/>
        </w:numPr>
        <w:shd w:val="clear" w:color="auto" w:fill="FFFFFF"/>
        <w:tabs>
          <w:tab w:val="left" w:pos="1276"/>
        </w:tabs>
        <w:rPr>
          <w:rFonts w:ascii="Times New Roman" w:eastAsia="Calibri" w:hAnsi="Times New Roman" w:cs="Times New Roman"/>
          <w:sz w:val="24"/>
          <w:szCs w:val="24"/>
        </w:rPr>
      </w:pPr>
      <w:r w:rsidRPr="00F643D7">
        <w:rPr>
          <w:rFonts w:ascii="Times New Roman" w:eastAsia="Calibri" w:hAnsi="Times New Roman" w:cs="Times New Roman"/>
          <w:sz w:val="24"/>
          <w:szCs w:val="24"/>
        </w:rPr>
        <w:t>Алгебра. Тематические тесты. 9 класс. Ткачева М.В. - М.: Просвещение, 201</w:t>
      </w:r>
      <w:r w:rsidR="004C2C90">
        <w:rPr>
          <w:rFonts w:ascii="Times New Roman" w:eastAsia="Calibri" w:hAnsi="Times New Roman" w:cs="Times New Roman"/>
          <w:sz w:val="24"/>
          <w:szCs w:val="24"/>
        </w:rPr>
        <w:t>9</w:t>
      </w:r>
      <w:r w:rsidRPr="00F643D7">
        <w:rPr>
          <w:rFonts w:ascii="Times New Roman" w:eastAsia="Calibri" w:hAnsi="Times New Roman" w:cs="Times New Roman"/>
          <w:sz w:val="24"/>
          <w:szCs w:val="24"/>
        </w:rPr>
        <w:t>. - 80с.</w:t>
      </w:r>
    </w:p>
    <w:p w:rsidR="006B16CC" w:rsidRDefault="005D306A" w:rsidP="008053EC">
      <w:pPr>
        <w:keepNext/>
        <w:keepLines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06A">
        <w:rPr>
          <w:rFonts w:ascii="Calibri" w:eastAsia="Calibri" w:hAnsi="Calibri" w:cs="Times New Roman"/>
        </w:rPr>
        <w:br/>
      </w:r>
      <w:bookmarkStart w:id="0" w:name="bookmark25"/>
    </w:p>
    <w:p w:rsidR="005D306A" w:rsidRPr="005D306A" w:rsidRDefault="005D306A" w:rsidP="008053EC">
      <w:pPr>
        <w:keepNext/>
        <w:keepLines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06A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  <w:bookmarkEnd w:id="0"/>
    </w:p>
    <w:p w:rsidR="005D306A" w:rsidRPr="00F643D7" w:rsidRDefault="005D306A" w:rsidP="008053EC">
      <w:pPr>
        <w:pStyle w:val="a3"/>
        <w:keepNext/>
        <w:keepLines/>
        <w:numPr>
          <w:ilvl w:val="0"/>
          <w:numId w:val="21"/>
        </w:num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643D7">
        <w:rPr>
          <w:rFonts w:ascii="Times New Roman" w:eastAsia="Calibri" w:hAnsi="Times New Roman" w:cs="Times New Roman"/>
          <w:sz w:val="24"/>
          <w:szCs w:val="24"/>
        </w:rPr>
        <w:t>утвержден приказом Министерства образования и науки Российской Федерации от 17.12.2010 г. № 1897 );</w:t>
      </w:r>
    </w:p>
    <w:p w:rsidR="005D306A" w:rsidRPr="00F643D7" w:rsidRDefault="005D306A" w:rsidP="008053EC">
      <w:pPr>
        <w:pStyle w:val="a3"/>
        <w:keepNext/>
        <w:keepLines/>
        <w:numPr>
          <w:ilvl w:val="0"/>
          <w:numId w:val="21"/>
        </w:num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Программы общеобразовательных учреждений. Алгебра. 7-9 классы / составитель Т.А. </w:t>
      </w:r>
      <w:proofErr w:type="spellStart"/>
      <w:r w:rsidRPr="00F643D7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F643D7">
        <w:rPr>
          <w:rFonts w:ascii="Times New Roman" w:eastAsia="Calibri" w:hAnsi="Times New Roman" w:cs="Times New Roman"/>
          <w:sz w:val="24"/>
          <w:szCs w:val="24"/>
        </w:rPr>
        <w:t xml:space="preserve"> /М.: « Просвещение», 2010г.</w:t>
      </w:r>
    </w:p>
    <w:p w:rsidR="005D306A" w:rsidRPr="005D306A" w:rsidRDefault="005D306A" w:rsidP="005D306A">
      <w:pPr>
        <w:keepNext/>
        <w:keepLines/>
        <w:tabs>
          <w:tab w:val="left" w:pos="1276"/>
        </w:tabs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CC" w:rsidRDefault="006B16CC" w:rsidP="005D306A">
      <w:pPr>
        <w:tabs>
          <w:tab w:val="num" w:pos="543"/>
        </w:tabs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6A" w:rsidRPr="005D306A" w:rsidRDefault="005D306A" w:rsidP="005D306A">
      <w:pPr>
        <w:tabs>
          <w:tab w:val="num" w:pos="543"/>
        </w:tabs>
        <w:ind w:left="92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06A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1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(сайт Министерства Образования и Науки РФ).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>(Российский общеобразовательный портал).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pedsovet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(Всероссийский Интернет-педсовет)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fipi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>(сайт Федерального института педагогических измерений).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math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>(Интернет-поддержка учителей математики).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35"/>
        </w:tabs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mccme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(сайт Московского центра непрерывного математического образования).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7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it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(сеть творческих учителей)</w:t>
      </w:r>
    </w:p>
    <w:p w:rsidR="008053EC" w:rsidRPr="008053EC" w:rsidRDefault="005D306A" w:rsidP="008053EC">
      <w:pPr>
        <w:pStyle w:val="a3"/>
        <w:numPr>
          <w:ilvl w:val="0"/>
          <w:numId w:val="22"/>
        </w:numPr>
        <w:tabs>
          <w:tab w:val="left" w:pos="7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53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proofErr w:type="gramEnd"/>
      <w:r w:rsidRPr="00805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fsio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 (сетевое объединение методистов)</w:t>
      </w:r>
    </w:p>
    <w:p w:rsidR="005D306A" w:rsidRPr="008053EC" w:rsidRDefault="005D306A" w:rsidP="008053EC">
      <w:pPr>
        <w:pStyle w:val="a3"/>
        <w:numPr>
          <w:ilvl w:val="0"/>
          <w:numId w:val="22"/>
        </w:numPr>
        <w:tabs>
          <w:tab w:val="left" w:pos="7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:// </w:t>
      </w: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mat</w:t>
      </w:r>
      <w:r w:rsidRPr="008053EC">
        <w:rPr>
          <w:rFonts w:ascii="Times New Roman" w:eastAsia="Calibri" w:hAnsi="Times New Roman" w:cs="Times New Roman"/>
          <w:sz w:val="24"/>
          <w:szCs w:val="24"/>
        </w:rPr>
        <w:t>.1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september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 (сайт газеты «Математика»)</w:t>
      </w:r>
    </w:p>
    <w:p w:rsidR="005D306A" w:rsidRPr="008053EC" w:rsidRDefault="005D306A" w:rsidP="008053EC">
      <w:pPr>
        <w:pStyle w:val="a3"/>
        <w:numPr>
          <w:ilvl w:val="0"/>
          <w:numId w:val="22"/>
        </w:numPr>
        <w:tabs>
          <w:tab w:val="left" w:pos="567"/>
        </w:tabs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:// </w:t>
      </w: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festival</w:t>
      </w:r>
      <w:r w:rsidRPr="008053EC">
        <w:rPr>
          <w:rFonts w:ascii="Times New Roman" w:eastAsia="Calibri" w:hAnsi="Times New Roman" w:cs="Times New Roman"/>
          <w:sz w:val="24"/>
          <w:szCs w:val="24"/>
        </w:rPr>
        <w:t>.1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september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 (фестиваль педагогических идей «Открытый урок»)        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eidos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proofErr w:type="spellStart"/>
      <w:r w:rsidR="005D306A"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gournal</w:t>
      </w:r>
      <w:proofErr w:type="spellEnd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/</w:t>
      </w:r>
      <w:r w:rsidR="005D306A"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content</w:t>
      </w:r>
      <w:r w:rsidR="005D306A"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D306A"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htm</w:t>
      </w:r>
      <w:proofErr w:type="spellEnd"/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(Интернет - журнал «</w:t>
      </w:r>
      <w:proofErr w:type="spellStart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Эйдос</w:t>
      </w:r>
      <w:proofErr w:type="spellEnd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exponenta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(образовательный математический сайт).</w:t>
      </w:r>
    </w:p>
    <w:p w:rsidR="005D306A" w:rsidRPr="008053EC" w:rsidRDefault="005D306A" w:rsidP="008053EC">
      <w:pPr>
        <w:pStyle w:val="a3"/>
        <w:numPr>
          <w:ilvl w:val="0"/>
          <w:numId w:val="22"/>
        </w:numPr>
        <w:tabs>
          <w:tab w:val="left" w:pos="5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kvant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mccme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 (электронная версия журнала «Квант».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60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math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lib</w:t>
        </w:r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(электронная математическая библиотека).</w:t>
      </w:r>
    </w:p>
    <w:p w:rsidR="005D306A" w:rsidRPr="008053EC" w:rsidRDefault="005D306A" w:rsidP="008053EC">
      <w:pPr>
        <w:pStyle w:val="a3"/>
        <w:numPr>
          <w:ilvl w:val="0"/>
          <w:numId w:val="22"/>
        </w:numPr>
        <w:tabs>
          <w:tab w:val="left" w:pos="558"/>
        </w:tabs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053EC">
        <w:rPr>
          <w:rFonts w:ascii="Times New Roman" w:eastAsia="Calibri" w:hAnsi="Times New Roman" w:cs="Times New Roman"/>
          <w:sz w:val="24"/>
          <w:szCs w:val="24"/>
        </w:rPr>
        <w:t>:/</w:t>
      </w: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collection</w:t>
      </w:r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informika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053EC">
        <w:rPr>
          <w:rFonts w:ascii="Times New Roman" w:eastAsia="Calibri" w:hAnsi="Times New Roman" w:cs="Times New Roman"/>
          <w:sz w:val="24"/>
          <w:szCs w:val="24"/>
        </w:rPr>
        <w:t xml:space="preserve"> (единая коллекция цифровых образовательных </w:t>
      </w:r>
    </w:p>
    <w:p w:rsidR="005D306A" w:rsidRPr="008053EC" w:rsidRDefault="005D306A" w:rsidP="008053EC">
      <w:pPr>
        <w:pStyle w:val="a3"/>
        <w:tabs>
          <w:tab w:val="left" w:pos="558"/>
        </w:tabs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EC">
        <w:rPr>
          <w:rFonts w:ascii="Times New Roman" w:eastAsia="Calibri" w:hAnsi="Times New Roman" w:cs="Times New Roman"/>
          <w:sz w:val="24"/>
          <w:szCs w:val="24"/>
        </w:rPr>
        <w:t>ресурсов).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3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kokch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kts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D306A"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="005D306A" w:rsidRPr="008053EC">
        <w:rPr>
          <w:rFonts w:ascii="Times New Roman" w:eastAsia="Calibri" w:hAnsi="Times New Roman" w:cs="Times New Roman"/>
          <w:sz w:val="24"/>
          <w:szCs w:val="24"/>
        </w:rPr>
        <w:t>-</w:t>
      </w:r>
      <w:r w:rsidR="005D306A" w:rsidRPr="008053EC"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тестирование 5-11 классы).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62"/>
        </w:tabs>
        <w:ind w:right="32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4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teacher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fio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(педагогическая мастерская, уроки в Интернете и другое).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5" w:history="1"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uic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ssu</w:t>
        </w:r>
        <w:proofErr w:type="spellEnd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samara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(путеводитель «В мире науки» для школьников).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tabs>
          <w:tab w:val="left" w:pos="534"/>
          <w:tab w:val="left" w:pos="779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6" w:history="1">
        <w:r w:rsidR="005D306A" w:rsidRPr="008053EC">
          <w:rPr>
            <w:rFonts w:ascii="Times New Roman" w:eastAsia="Calibri" w:hAnsi="Times New Roman" w:cs="Times New Roman"/>
            <w:color w:val="1F497D"/>
            <w:sz w:val="24"/>
            <w:szCs w:val="24"/>
            <w:u w:val="single"/>
            <w:lang w:val="en-US"/>
          </w:rPr>
          <w:t>http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mega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Мегаэнциклопедия</w:t>
      </w:r>
      <w:proofErr w:type="spellEnd"/>
      <w:r w:rsidR="005D306A" w:rsidRPr="008053EC">
        <w:rPr>
          <w:rFonts w:ascii="Times New Roman" w:eastAsia="Calibri" w:hAnsi="Times New Roman" w:cs="Times New Roman"/>
          <w:sz w:val="24"/>
          <w:szCs w:val="24"/>
        </w:rPr>
        <w:t xml:space="preserve"> Кирилла и </w:t>
      </w:r>
      <w:proofErr w:type="spellStart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="005D306A" w:rsidRPr="008053E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053EC" w:rsidRPr="008053EC" w:rsidRDefault="00781D37" w:rsidP="008053EC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" w:history="1"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rubricon</w:t>
        </w:r>
        <w:proofErr w:type="spellEnd"/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D306A" w:rsidRPr="008053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5D306A" w:rsidRPr="008053EC" w:rsidRDefault="00781D37" w:rsidP="008053EC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" w:history="1"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encyclopedia</w:t>
        </w:r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D306A" w:rsidRPr="008053EC" w:rsidRDefault="00781D37" w:rsidP="008053EC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D0696"/>
          <w:sz w:val="24"/>
          <w:szCs w:val="24"/>
          <w:lang w:eastAsia="ru-RU"/>
        </w:rPr>
      </w:pPr>
      <w:hyperlink r:id="rId39" w:history="1">
        <w:r w:rsidR="005D306A" w:rsidRPr="00805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http://урокматематики.рф/index.php?option=com_content&amp;view=article&amp;id=9&amp;Itemid=4</w:t>
        </w:r>
      </w:hyperlink>
    </w:p>
    <w:p w:rsidR="005D306A" w:rsidRPr="005D306A" w:rsidRDefault="005D306A" w:rsidP="005D306A">
      <w:pPr>
        <w:ind w:left="20"/>
        <w:rPr>
          <w:rFonts w:ascii="Times New Roman" w:eastAsia="Times New Roman" w:hAnsi="Times New Roman" w:cs="Times New Roman"/>
          <w:color w:val="0D0696"/>
          <w:sz w:val="24"/>
          <w:szCs w:val="24"/>
          <w:lang w:eastAsia="ru-RU"/>
        </w:rPr>
      </w:pPr>
    </w:p>
    <w:p w:rsidR="005D306A" w:rsidRDefault="005D306A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МБОУ «</w:t>
      </w:r>
      <w:proofErr w:type="gramStart"/>
      <w:r>
        <w:rPr>
          <w:sz w:val="28"/>
          <w:szCs w:val="28"/>
        </w:rPr>
        <w:t>Поповская</w:t>
      </w:r>
      <w:proofErr w:type="gramEnd"/>
      <w:r>
        <w:rPr>
          <w:sz w:val="28"/>
          <w:szCs w:val="28"/>
        </w:rPr>
        <w:t xml:space="preserve"> ООШ»</w:t>
      </w:r>
      <w:r w:rsidRPr="00B970AF">
        <w:rPr>
          <w:sz w:val="28"/>
          <w:szCs w:val="28"/>
        </w:rPr>
        <w:t xml:space="preserve"> </w:t>
      </w:r>
      <w:r>
        <w:rPr>
          <w:sz w:val="28"/>
          <w:szCs w:val="28"/>
        </w:rPr>
        <w:t>Боковского района</w:t>
      </w: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График прохождения учебного материала </w:t>
      </w: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на 2021 – 2022 учебный год</w:t>
      </w: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</w:p>
    <w:p w:rsidR="00781D37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Предмет</w:t>
      </w:r>
      <w:r>
        <w:rPr>
          <w:sz w:val="28"/>
          <w:szCs w:val="28"/>
        </w:rPr>
        <w:t>: алгебра</w:t>
      </w:r>
    </w:p>
    <w:p w:rsidR="00781D37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Класс</w:t>
      </w:r>
      <w:r>
        <w:rPr>
          <w:sz w:val="28"/>
          <w:szCs w:val="28"/>
        </w:rPr>
        <w:t>: 9</w:t>
      </w:r>
    </w:p>
    <w:p w:rsidR="00781D37" w:rsidRPr="0068650C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Количество часов в неделю</w:t>
      </w:r>
      <w:r>
        <w:rPr>
          <w:sz w:val="28"/>
          <w:szCs w:val="28"/>
        </w:rPr>
        <w:t xml:space="preserve">: </w:t>
      </w:r>
      <w:r w:rsidRPr="0068650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Количество часов за год</w:t>
      </w:r>
      <w:r>
        <w:rPr>
          <w:sz w:val="28"/>
          <w:szCs w:val="28"/>
        </w:rPr>
        <w:t>: 101</w:t>
      </w:r>
    </w:p>
    <w:p w:rsidR="00781D37" w:rsidRDefault="00781D37" w:rsidP="00781D37">
      <w:pPr>
        <w:ind w:left="540"/>
        <w:rPr>
          <w:sz w:val="28"/>
          <w:szCs w:val="28"/>
        </w:rPr>
      </w:pPr>
      <w:r>
        <w:rPr>
          <w:i/>
          <w:sz w:val="28"/>
          <w:szCs w:val="28"/>
        </w:rPr>
        <w:t>Авторы учебника</w:t>
      </w:r>
      <w:r>
        <w:rPr>
          <w:sz w:val="28"/>
          <w:szCs w:val="28"/>
        </w:rPr>
        <w:t>: Колягин Ю.М. и другие</w:t>
      </w:r>
    </w:p>
    <w:p w:rsidR="00781D37" w:rsidRDefault="00781D37" w:rsidP="00781D37">
      <w:pPr>
        <w:ind w:left="540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Название учебника</w:t>
      </w:r>
      <w:r>
        <w:rPr>
          <w:sz w:val="28"/>
          <w:szCs w:val="28"/>
        </w:rPr>
        <w:t xml:space="preserve">: «Алгебра, 9» </w:t>
      </w:r>
    </w:p>
    <w:p w:rsidR="00781D37" w:rsidRDefault="00781D37" w:rsidP="00781D37">
      <w:pPr>
        <w:ind w:left="540"/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>: Обухова Н.П.</w:t>
      </w:r>
    </w:p>
    <w:p w:rsidR="00781D37" w:rsidRDefault="00781D37" w:rsidP="00781D37">
      <w:pPr>
        <w:ind w:left="540"/>
        <w:rPr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563"/>
        <w:gridCol w:w="1188"/>
        <w:gridCol w:w="1980"/>
        <w:gridCol w:w="1620"/>
        <w:gridCol w:w="1620"/>
      </w:tblGrid>
      <w:tr w:rsidR="00781D37" w:rsidRPr="0048452D" w:rsidTr="008A6785">
        <w:trPr>
          <w:trHeight w:val="37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r w:rsidRPr="0048452D">
              <w:t>№</w:t>
            </w:r>
          </w:p>
          <w:p w:rsidR="00781D37" w:rsidRPr="0048452D" w:rsidRDefault="00781D37" w:rsidP="008A6785">
            <w:proofErr w:type="gramStart"/>
            <w:r w:rsidRPr="0048452D">
              <w:t>п</w:t>
            </w:r>
            <w:proofErr w:type="gramEnd"/>
            <w:r w:rsidRPr="0048452D"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/>
          <w:p w:rsidR="00781D37" w:rsidRPr="0048452D" w:rsidRDefault="00781D37" w:rsidP="008A6785">
            <w:pPr>
              <w:jc w:val="center"/>
            </w:pPr>
            <w:r w:rsidRPr="0048452D">
              <w:t>Тема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Кол-во часов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Сроки изучения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Форма контроля</w:t>
            </w:r>
          </w:p>
        </w:tc>
      </w:tr>
      <w:tr w:rsidR="00781D37" w:rsidRPr="0048452D" w:rsidTr="008A6785">
        <w:trPr>
          <w:trHeight w:val="37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proofErr w:type="spellStart"/>
            <w:r w:rsidRPr="0048452D">
              <w:t>Контрол</w:t>
            </w:r>
            <w:proofErr w:type="spellEnd"/>
            <w:r w:rsidRPr="0048452D">
              <w:t>. работа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Повторение курса алгебры 8 класса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01.09-10.09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Степень с рациональным показателем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13.09-08.10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08.10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3.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Степенная функция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06.10-22.11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22.11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4.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Прогрессии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24.11-24.12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24.12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5.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Случайные события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27.12-28.01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28.01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6.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Случайные величины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31.01-28.02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28.02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Множества Логика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02.03-25.03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25.03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8.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rPr>
                <w:rFonts w:eastAsia="Verdana"/>
                <w:color w:val="000000"/>
              </w:rPr>
            </w:pPr>
            <w:r w:rsidRPr="002F7E98">
              <w:rPr>
                <w:rFonts w:eastAsia="Verdana"/>
                <w:color w:val="000000"/>
              </w:rPr>
              <w:t>Повторение курса алгебры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2F7E98" w:rsidRDefault="00781D37" w:rsidP="008A6785">
            <w:pPr>
              <w:tabs>
                <w:tab w:val="left" w:pos="864"/>
              </w:tabs>
              <w:jc w:val="center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23.03-25.05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13.05</w:t>
            </w: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r w:rsidRPr="0048452D">
              <w:t>ИТОГО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</w:tbl>
    <w:p w:rsidR="00781D37" w:rsidRDefault="00781D37" w:rsidP="00781D37">
      <w:pPr>
        <w:ind w:left="540"/>
        <w:rPr>
          <w:sz w:val="32"/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42C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6B16CC" w:rsidRDefault="006B16CC" w:rsidP="005D306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Алгебра 9</w:t>
      </w:r>
    </w:p>
    <w:p w:rsidR="00A959F0" w:rsidRPr="003B42C7" w:rsidRDefault="00A959F0" w:rsidP="005D306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2021-2022 уч. год</w:t>
      </w:r>
    </w:p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1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6"/>
        <w:gridCol w:w="3488"/>
        <w:gridCol w:w="735"/>
        <w:gridCol w:w="1172"/>
        <w:gridCol w:w="6"/>
        <w:gridCol w:w="1347"/>
        <w:gridCol w:w="1401"/>
        <w:gridCol w:w="965"/>
        <w:gridCol w:w="7"/>
        <w:gridCol w:w="6"/>
        <w:gridCol w:w="70"/>
      </w:tblGrid>
      <w:tr w:rsidR="003B42C7" w:rsidRPr="005D306A" w:rsidTr="006B16CC">
        <w:trPr>
          <w:gridAfter w:val="1"/>
          <w:wAfter w:w="70" w:type="dxa"/>
          <w:trHeight w:val="825"/>
        </w:trPr>
        <w:tc>
          <w:tcPr>
            <w:tcW w:w="906" w:type="dxa"/>
            <w:vMerge w:val="restart"/>
          </w:tcPr>
          <w:p w:rsidR="003B42C7" w:rsidRDefault="003B42C7" w:rsidP="00924D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vMerge w:val="restart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Merge w:val="restart"/>
            <w:textDirection w:val="btLr"/>
          </w:tcPr>
          <w:p w:rsidR="003B42C7" w:rsidRPr="005D306A" w:rsidRDefault="003B42C7" w:rsidP="00924D3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Количество  часов</w:t>
            </w:r>
          </w:p>
        </w:tc>
        <w:tc>
          <w:tcPr>
            <w:tcW w:w="1178" w:type="dxa"/>
            <w:gridSpan w:val="2"/>
            <w:vMerge w:val="restart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Тип / 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форма 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урока</w:t>
            </w:r>
          </w:p>
        </w:tc>
        <w:tc>
          <w:tcPr>
            <w:tcW w:w="1347" w:type="dxa"/>
            <w:vMerge w:val="restart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Виды и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формы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  <w:tc>
          <w:tcPr>
            <w:tcW w:w="1401" w:type="dxa"/>
            <w:vMerge w:val="restart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проведения 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978" w:type="dxa"/>
            <w:gridSpan w:val="3"/>
            <w:vMerge w:val="restart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Приме-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чание</w:t>
            </w:r>
            <w:proofErr w:type="spellEnd"/>
          </w:p>
        </w:tc>
      </w:tr>
      <w:tr w:rsidR="003B42C7" w:rsidRPr="005D306A" w:rsidTr="006B16CC">
        <w:trPr>
          <w:gridAfter w:val="1"/>
          <w:wAfter w:w="70" w:type="dxa"/>
          <w:trHeight w:val="708"/>
        </w:trPr>
        <w:tc>
          <w:tcPr>
            <w:tcW w:w="906" w:type="dxa"/>
            <w:vMerge/>
          </w:tcPr>
          <w:p w:rsidR="003B42C7" w:rsidRPr="005D306A" w:rsidRDefault="003B42C7" w:rsidP="00924D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8" w:type="dxa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2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7" w:type="dxa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vMerge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2C7" w:rsidRPr="005D306A" w:rsidTr="006B16CC">
        <w:trPr>
          <w:gridAfter w:val="3"/>
          <w:wAfter w:w="83" w:type="dxa"/>
          <w:trHeight w:val="144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торение курса алгебры 8 класса 5 часов</w:t>
            </w:r>
          </w:p>
        </w:tc>
        <w:tc>
          <w:tcPr>
            <w:tcW w:w="3713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279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603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603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Неравенства с одной переменной 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603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функция, её свойства и график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603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3"/>
          <w:wAfter w:w="83" w:type="dxa"/>
          <w:trHeight w:val="144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с рациональным показателем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  <w:tc>
          <w:tcPr>
            <w:tcW w:w="3713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Арифметический корень натуральной степени. 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арифметического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корня.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22.09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22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«Степень с рациональным показателем»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по теме «Степень с рациональным показателем»</w:t>
            </w:r>
          </w:p>
        </w:tc>
        <w:tc>
          <w:tcPr>
            <w:tcW w:w="735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3B42C7" w:rsidP="00080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80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Степенная функция 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26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720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08073F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3B42C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Чётность и нечётность функции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 =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QUOTE </w:instrText>
            </w:r>
            <w:r w:rsidR="00781D37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pict>
                <v:shape id="_x0000_i1032" type="#_x0000_t75" style="width:5.25pt;height:20.25pt" equationxml="&lt;">
                  <v:imagedata r:id="rId40" o:title="" chromakey="white"/>
                </v:shape>
              </w:pic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781D37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pict>
                <v:shape id="_x0000_i1033" type="#_x0000_t75" style="width:5.25pt;height:20.25pt" equationxml="&lt;">
                  <v:imagedata r:id="rId40" o:title="" chromakey="white"/>
                </v:shape>
              </w:pic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930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3B42C7" w:rsidRPr="00597134" w:rsidRDefault="003B42C7" w:rsidP="006B16C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  по теме «Степенная функция»</w:t>
            </w:r>
          </w:p>
        </w:tc>
        <w:tc>
          <w:tcPr>
            <w:tcW w:w="735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90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Прогрессии 14 часов</w:t>
            </w:r>
          </w:p>
        </w:tc>
        <w:tc>
          <w:tcPr>
            <w:tcW w:w="3726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первых членов арифметической прогрессии</w:t>
            </w:r>
          </w:p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08.12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trHeight w:val="144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  по теме «Прогрессии»</w:t>
            </w:r>
          </w:p>
        </w:tc>
        <w:tc>
          <w:tcPr>
            <w:tcW w:w="735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48" w:type="dxa"/>
            <w:gridSpan w:val="4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3"/>
          <w:wAfter w:w="83" w:type="dxa"/>
          <w:trHeight w:val="144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Случайные события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713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761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 по теме «Случайные события»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2"/>
          <w:wAfter w:w="76" w:type="dxa"/>
          <w:trHeight w:val="144"/>
        </w:trPr>
        <w:tc>
          <w:tcPr>
            <w:tcW w:w="6307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Случайные величины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3720" w:type="dxa"/>
            <w:gridSpan w:val="4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Размах и центральная тенденция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  по теме «Случайные величины»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3"/>
          <w:wAfter w:w="83" w:type="dxa"/>
          <w:trHeight w:val="144"/>
        </w:trPr>
        <w:tc>
          <w:tcPr>
            <w:tcW w:w="6301" w:type="dxa"/>
            <w:gridSpan w:val="4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Множества.</w:t>
            </w:r>
          </w:p>
        </w:tc>
        <w:tc>
          <w:tcPr>
            <w:tcW w:w="3719" w:type="dxa"/>
            <w:gridSpan w:val="4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Высказывания. Теоремы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 точек на координатной плоскости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№6  по теме «Множества.  Логика»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01" w:type="dxa"/>
          </w:tcPr>
          <w:p w:rsidR="003B42C7" w:rsidRPr="00597134" w:rsidRDefault="0008073F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3B4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2"/>
          <w:wAfter w:w="76" w:type="dxa"/>
          <w:trHeight w:val="144"/>
        </w:trPr>
        <w:tc>
          <w:tcPr>
            <w:tcW w:w="6301" w:type="dxa"/>
            <w:gridSpan w:val="4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курса алгебры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19 </w:t>
            </w:r>
            <w:r w:rsidRPr="005D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726" w:type="dxa"/>
            <w:gridSpan w:val="5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08073F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B42C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86-88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3B42C7" w:rsidRPr="00597134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347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1" w:type="dxa"/>
          </w:tcPr>
          <w:p w:rsidR="003B42C7" w:rsidRPr="00597134" w:rsidRDefault="003B42C7" w:rsidP="00924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9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2C7" w:rsidRPr="005D306A" w:rsidTr="006B16CC">
        <w:trPr>
          <w:gridAfter w:val="1"/>
          <w:wAfter w:w="70" w:type="dxa"/>
          <w:trHeight w:val="144"/>
        </w:trPr>
        <w:tc>
          <w:tcPr>
            <w:tcW w:w="906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96-101</w:t>
            </w:r>
          </w:p>
        </w:tc>
        <w:tc>
          <w:tcPr>
            <w:tcW w:w="3488" w:type="dxa"/>
          </w:tcPr>
          <w:p w:rsidR="003B42C7" w:rsidRPr="005D306A" w:rsidRDefault="003B42C7" w:rsidP="00924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35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gridSpan w:val="2"/>
          </w:tcPr>
          <w:p w:rsidR="003B42C7" w:rsidRPr="005D306A" w:rsidRDefault="003B42C7" w:rsidP="00924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347" w:type="dxa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401" w:type="dxa"/>
          </w:tcPr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3B42C7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78" w:type="dxa"/>
            <w:gridSpan w:val="3"/>
          </w:tcPr>
          <w:p w:rsidR="003B42C7" w:rsidRPr="005D306A" w:rsidRDefault="003B42C7" w:rsidP="00924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2C7" w:rsidRDefault="003B42C7" w:rsidP="005D30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2C7" w:rsidRDefault="003B42C7" w:rsidP="006B16CC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40B5" w:rsidRPr="005D306A" w:rsidRDefault="00FE40B5" w:rsidP="006B16C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</w:t>
      </w:r>
    </w:p>
    <w:p w:rsidR="00FE40B5" w:rsidRDefault="00FE40B5" w:rsidP="006B16C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2"/>
        <w:gridCol w:w="4192"/>
        <w:gridCol w:w="1313"/>
        <w:gridCol w:w="2372"/>
      </w:tblGrid>
      <w:tr w:rsidR="00FE40B5" w:rsidRPr="005D306A" w:rsidTr="006B16CC"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8"/>
                <w:szCs w:val="28"/>
              </w:rPr>
              <w:t>Тип      урока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8"/>
                <w:szCs w:val="28"/>
              </w:rPr>
              <w:t>Форма           контроля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 изучения нового материала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Устный  счёт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ЗНМ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  закрепления  нового материала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 опрос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 совершенствования знаний, умений и навыков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зачет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 тест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 контроля  знаний и умений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Блиц опрос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РНО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FE40B5" w:rsidRPr="005D306A" w:rsidTr="006B16CC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Урок с использованием мультимедийного проектора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РД</w:t>
            </w:r>
          </w:p>
          <w:p w:rsidR="00FE40B5" w:rsidRPr="005D306A" w:rsidRDefault="00FE40B5" w:rsidP="006B16CC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доске</w:t>
            </w:r>
          </w:p>
          <w:p w:rsidR="00FE40B5" w:rsidRPr="005D306A" w:rsidRDefault="00FE40B5" w:rsidP="006B1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</w:tr>
    </w:tbl>
    <w:p w:rsidR="003B42C7" w:rsidRDefault="003B42C7" w:rsidP="006B16CC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81D37" w:rsidRDefault="00781D37" w:rsidP="006B16CC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81D37" w:rsidRDefault="00781D37" w:rsidP="006B16CC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81D37" w:rsidRDefault="00781D37" w:rsidP="006B16CC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B16CC" w:rsidRDefault="006B16CC" w:rsidP="00FE40B5">
      <w:pPr>
        <w:rPr>
          <w:rFonts w:ascii="Times New Roman" w:eastAsia="Calibri" w:hAnsi="Times New Roman" w:cs="Times New Roman"/>
          <w:sz w:val="24"/>
          <w:szCs w:val="24"/>
        </w:rPr>
      </w:pPr>
    </w:p>
    <w:p w:rsidR="006B16CC" w:rsidRDefault="006B16CC" w:rsidP="00FE40B5">
      <w:pPr>
        <w:rPr>
          <w:rFonts w:ascii="Times New Roman" w:eastAsia="Calibri" w:hAnsi="Times New Roman" w:cs="Times New Roman"/>
          <w:sz w:val="24"/>
          <w:szCs w:val="24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</w:rPr>
      </w:pPr>
      <w:r w:rsidRPr="00BD5EA8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6B16CC" w:rsidRPr="00BD5EA8" w:rsidRDefault="006B16CC" w:rsidP="006B16CC">
      <w:pPr>
        <w:jc w:val="center"/>
        <w:rPr>
          <w:rFonts w:ascii="Times New Roman" w:hAnsi="Times New Roman"/>
        </w:rPr>
      </w:pPr>
      <w:r w:rsidRPr="00BD5EA8">
        <w:rPr>
          <w:rFonts w:ascii="Times New Roman" w:hAnsi="Times New Roman"/>
        </w:rPr>
        <w:t xml:space="preserve">«Поповская основная общеобразовательная школа» </w:t>
      </w:r>
    </w:p>
    <w:p w:rsidR="006B16CC" w:rsidRPr="00BD5EA8" w:rsidRDefault="006B16CC" w:rsidP="006B16CC">
      <w:pPr>
        <w:jc w:val="center"/>
        <w:rPr>
          <w:rFonts w:ascii="Times New Roman" w:hAnsi="Times New Roman"/>
        </w:rPr>
      </w:pPr>
      <w:r w:rsidRPr="00BD5EA8">
        <w:rPr>
          <w:rFonts w:ascii="Times New Roman" w:hAnsi="Times New Roman"/>
        </w:rPr>
        <w:t>Боковского района</w:t>
      </w: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right" w:tblpY="3766"/>
        <w:tblW w:w="10097" w:type="dxa"/>
        <w:tblLook w:val="04A0" w:firstRow="1" w:lastRow="0" w:firstColumn="1" w:lastColumn="0" w:noHBand="0" w:noVBand="1"/>
      </w:tblPr>
      <w:tblGrid>
        <w:gridCol w:w="5561"/>
        <w:gridCol w:w="4536"/>
      </w:tblGrid>
      <w:tr w:rsidR="006B16CC" w:rsidRPr="00F603F9" w:rsidTr="006B16CC">
        <w:tc>
          <w:tcPr>
            <w:tcW w:w="5561" w:type="dxa"/>
          </w:tcPr>
          <w:p w:rsidR="006B16CC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6B16CC" w:rsidRPr="00E75670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</w:t>
            </w:r>
            <w:r w:rsidRPr="00E756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16CC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6B16CC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</w:t>
            </w:r>
          </w:p>
          <w:p w:rsidR="006B16CC" w:rsidRPr="00E75670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75670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«18» августа 2021г.</w:t>
            </w:r>
          </w:p>
          <w:p w:rsidR="006B16CC" w:rsidRPr="00E75670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6B16CC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6B16CC" w:rsidRPr="00B059C9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6CC" w:rsidRDefault="006B16CC" w:rsidP="006B16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6CC" w:rsidRDefault="006B16CC" w:rsidP="006B1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                                                    Директор</w:t>
            </w:r>
          </w:p>
          <w:p w:rsidR="006B16CC" w:rsidRDefault="006B16CC" w:rsidP="006B1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ООШ»                                             Боковского района   </w:t>
            </w:r>
          </w:p>
          <w:p w:rsidR="006B16CC" w:rsidRDefault="006B16CC" w:rsidP="006B1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Обнизов В.А.</w:t>
            </w:r>
          </w:p>
          <w:p w:rsidR="006B16CC" w:rsidRDefault="006B16CC" w:rsidP="006B1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№108 </w:t>
            </w:r>
          </w:p>
          <w:p w:rsidR="006B16CC" w:rsidRPr="00E75670" w:rsidRDefault="006B16CC" w:rsidP="006B16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75670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«18» августа 2021г.</w:t>
            </w:r>
          </w:p>
          <w:p w:rsidR="006B16CC" w:rsidRDefault="006B16CC" w:rsidP="006B1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Default="006B16CC" w:rsidP="006B16CC">
      <w:pPr>
        <w:jc w:val="center"/>
        <w:rPr>
          <w:rFonts w:ascii="Times New Roman" w:hAnsi="Times New Roman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</w:rPr>
      </w:pPr>
    </w:p>
    <w:p w:rsidR="006B16CC" w:rsidRPr="00BD5EA8" w:rsidRDefault="006B16CC" w:rsidP="006B16CC">
      <w:pPr>
        <w:jc w:val="right"/>
        <w:rPr>
          <w:rFonts w:ascii="Times New Roman" w:hAnsi="Times New Roman"/>
        </w:rPr>
      </w:pPr>
    </w:p>
    <w:p w:rsidR="006B16CC" w:rsidRPr="00BD5EA8" w:rsidRDefault="006B16CC" w:rsidP="006B16CC">
      <w:pPr>
        <w:jc w:val="right"/>
        <w:rPr>
          <w:rFonts w:ascii="Times New Roman" w:hAnsi="Times New Roman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40"/>
          <w:szCs w:val="40"/>
        </w:rPr>
      </w:pPr>
      <w:r w:rsidRPr="00BD5EA8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6B16CC" w:rsidRDefault="006B16CC" w:rsidP="006B16CC">
      <w:pPr>
        <w:jc w:val="center"/>
        <w:rPr>
          <w:rFonts w:ascii="Times New Roman" w:hAnsi="Times New Roman"/>
          <w:b/>
          <w:sz w:val="40"/>
          <w:szCs w:val="40"/>
        </w:rPr>
      </w:pPr>
      <w:r w:rsidRPr="00BD5EA8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ГЕОМЕТРИИ</w:t>
      </w: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8"/>
          <w:szCs w:val="48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Pr="00BD5EA8" w:rsidRDefault="006B16CC" w:rsidP="006B16CC">
      <w:pPr>
        <w:ind w:left="-142" w:firstLine="142"/>
        <w:rPr>
          <w:rFonts w:ascii="Times New Roman" w:hAnsi="Times New Roman"/>
          <w:sz w:val="32"/>
          <w:szCs w:val="32"/>
        </w:rPr>
      </w:pPr>
    </w:p>
    <w:p w:rsidR="006B16CC" w:rsidRPr="00BD5EA8" w:rsidRDefault="006B16CC" w:rsidP="006B16CC">
      <w:pPr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BD5EA8">
        <w:rPr>
          <w:rFonts w:ascii="Times New Roman" w:hAnsi="Times New Roman"/>
          <w:sz w:val="32"/>
          <w:szCs w:val="32"/>
        </w:rPr>
        <w:t>Автор: учитель Обухова Надежда Павловна</w:t>
      </w:r>
    </w:p>
    <w:p w:rsidR="006B16CC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16CC" w:rsidRDefault="006B16CC" w:rsidP="006B16CC">
      <w:pPr>
        <w:rPr>
          <w:rFonts w:ascii="Times New Roman" w:hAnsi="Times New Roman"/>
          <w:b/>
          <w:sz w:val="32"/>
          <w:szCs w:val="32"/>
        </w:rPr>
      </w:pPr>
    </w:p>
    <w:p w:rsidR="006B16CC" w:rsidRPr="00BD5EA8" w:rsidRDefault="006B16CC" w:rsidP="006B16C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</w:t>
      </w:r>
      <w:r w:rsidRPr="00BD5EA8">
        <w:rPr>
          <w:rFonts w:ascii="Times New Roman" w:hAnsi="Times New Roman"/>
          <w:sz w:val="32"/>
          <w:szCs w:val="32"/>
        </w:rPr>
        <w:t>г.</w:t>
      </w:r>
    </w:p>
    <w:p w:rsidR="006B16CC" w:rsidRPr="00C362D5" w:rsidRDefault="006B16CC" w:rsidP="006B16CC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" w:name="_Toc337904933"/>
      <w:bookmarkStart w:id="2" w:name="_Toc365407897"/>
      <w:bookmarkEnd w:id="1"/>
      <w:r w:rsidRPr="00C362D5">
        <w:rPr>
          <w:rFonts w:ascii="Times New Roman" w:hAnsi="Times New Roman"/>
          <w:color w:val="auto"/>
          <w:sz w:val="28"/>
          <w:szCs w:val="28"/>
        </w:rPr>
        <w:lastRenderedPageBreak/>
        <w:t>Пояснительная записка</w:t>
      </w:r>
      <w:bookmarkEnd w:id="2"/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w w:val="84"/>
          <w:sz w:val="28"/>
          <w:szCs w:val="28"/>
        </w:rPr>
      </w:pPr>
      <w:bookmarkStart w:id="3" w:name="_Toc337904934"/>
      <w:bookmarkStart w:id="4" w:name="_Toc365407898"/>
      <w:bookmarkEnd w:id="3"/>
      <w:r w:rsidRPr="00C362D5">
        <w:rPr>
          <w:rFonts w:ascii="Times New Roman" w:hAnsi="Times New Roman"/>
          <w:color w:val="auto"/>
          <w:w w:val="84"/>
          <w:sz w:val="28"/>
          <w:szCs w:val="28"/>
        </w:rPr>
        <w:t>Статус документа</w:t>
      </w:r>
      <w:bookmarkEnd w:id="4"/>
    </w:p>
    <w:p w:rsidR="006B16CC" w:rsidRPr="00CA1EF6" w:rsidRDefault="006B16CC" w:rsidP="006B16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геометрии 9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образования, Программы по геометрии к учебнику для 7—9 классов общеобразовательных школ авторов Л.С. </w:t>
      </w:r>
      <w:proofErr w:type="spellStart"/>
      <w:r w:rsidRPr="00CA1EF6">
        <w:rPr>
          <w:rFonts w:ascii="Times New Roman" w:hAnsi="Times New Roman"/>
          <w:color w:val="000000"/>
          <w:sz w:val="24"/>
          <w:szCs w:val="24"/>
        </w:rPr>
        <w:t>Атанасяна</w:t>
      </w:r>
      <w:proofErr w:type="spellEnd"/>
      <w:r w:rsidRPr="00CA1EF6">
        <w:rPr>
          <w:rFonts w:ascii="Times New Roman" w:hAnsi="Times New Roman"/>
          <w:color w:val="000000"/>
          <w:sz w:val="24"/>
          <w:szCs w:val="24"/>
        </w:rPr>
        <w:t xml:space="preserve">, В.Ф. </w:t>
      </w:r>
      <w:proofErr w:type="spellStart"/>
      <w:r w:rsidRPr="00CA1EF6">
        <w:rPr>
          <w:rFonts w:ascii="Times New Roman" w:hAnsi="Times New Roman"/>
          <w:color w:val="000000"/>
          <w:sz w:val="24"/>
          <w:szCs w:val="24"/>
        </w:rPr>
        <w:t>Бутузова</w:t>
      </w:r>
      <w:proofErr w:type="spellEnd"/>
      <w:r w:rsidRPr="00CA1EF6">
        <w:rPr>
          <w:rFonts w:ascii="Times New Roman" w:hAnsi="Times New Roman"/>
          <w:color w:val="000000"/>
          <w:sz w:val="24"/>
          <w:szCs w:val="24"/>
        </w:rPr>
        <w:t>, С.Б. Кадомцева, Э.Г. Позняка и И.И. Юдиной.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15" w:firstLine="33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firstLine="345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 xml:space="preserve">Программа выполняет две основные функции. </w:t>
      </w:r>
      <w:r w:rsidRPr="00CA1EF6">
        <w:rPr>
          <w:rFonts w:ascii="Times New Roman" w:hAnsi="Times New Roman"/>
          <w:b/>
          <w:bCs/>
          <w:i/>
          <w:iCs/>
          <w:color w:val="000000"/>
          <w:spacing w:val="-15"/>
          <w:sz w:val="24"/>
          <w:szCs w:val="24"/>
        </w:rPr>
        <w:t xml:space="preserve">Информационно-методическая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функция позволяет 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CA1EF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 w:rsidRPr="00CA1EF6">
        <w:rPr>
          <w:rFonts w:ascii="Times New Roman" w:hAnsi="Times New Roman"/>
          <w:b/>
          <w:bCs/>
          <w:i/>
          <w:iCs/>
          <w:color w:val="000000"/>
          <w:spacing w:val="-15"/>
          <w:sz w:val="24"/>
          <w:szCs w:val="24"/>
        </w:rPr>
        <w:t xml:space="preserve">ганизационно-планирующая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функция предусматри</w:t>
      </w:r>
      <w:r w:rsidRPr="00CA1EF6">
        <w:rPr>
          <w:rFonts w:ascii="Times New Roman" w:hAnsi="Times New Roman"/>
          <w:color w:val="000000"/>
          <w:sz w:val="24"/>
          <w:szCs w:val="24"/>
        </w:rPr>
        <w:t>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B16CC" w:rsidRPr="00CA1EF6" w:rsidRDefault="006B16CC" w:rsidP="006B16CC">
      <w:pPr>
        <w:autoSpaceDE w:val="0"/>
        <w:autoSpaceDN w:val="0"/>
        <w:adjustRightInd w:val="0"/>
        <w:rPr>
          <w:rFonts w:ascii="Times New Roman" w:hAnsi="Times New Roman"/>
          <w:i/>
          <w:iCs/>
          <w:spacing w:val="15"/>
          <w:sz w:val="24"/>
          <w:szCs w:val="24"/>
        </w:rPr>
      </w:pPr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sz w:val="28"/>
          <w:szCs w:val="28"/>
        </w:rPr>
      </w:pPr>
      <w:bookmarkStart w:id="5" w:name="_Toc337904935"/>
      <w:bookmarkStart w:id="6" w:name="_Toc365407899"/>
      <w:bookmarkEnd w:id="5"/>
      <w:r w:rsidRPr="00C362D5">
        <w:rPr>
          <w:rFonts w:ascii="Times New Roman" w:hAnsi="Times New Roman"/>
          <w:color w:val="auto"/>
          <w:sz w:val="28"/>
          <w:szCs w:val="28"/>
        </w:rPr>
        <w:t xml:space="preserve">Структура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62D5">
        <w:rPr>
          <w:rFonts w:ascii="Times New Roman" w:hAnsi="Times New Roman"/>
          <w:color w:val="auto"/>
          <w:sz w:val="28"/>
          <w:szCs w:val="28"/>
        </w:rPr>
        <w:t>документа</w:t>
      </w:r>
      <w:bookmarkEnd w:id="6"/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60"/>
        <w:rPr>
          <w:rFonts w:ascii="Times New Roman" w:hAnsi="Times New Roman"/>
          <w:color w:val="000000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6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Рабочая программа включает следующие разделы: пояснительная записка, основное содержание, примерное распределение учебных часов по разделам программы, требования к уровню подготовки учащихся данного класса, тематическое планирование учебного материала, поурочное планирование, примерные контрольные работы, учебное и учебно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методическое обеспечение обучения для учащихся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и учителя.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60"/>
        <w:rPr>
          <w:rFonts w:ascii="Times New Roman" w:hAnsi="Times New Roman"/>
          <w:sz w:val="24"/>
          <w:szCs w:val="24"/>
        </w:rPr>
      </w:pPr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w w:val="84"/>
          <w:sz w:val="28"/>
          <w:szCs w:val="28"/>
        </w:rPr>
      </w:pPr>
      <w:bookmarkStart w:id="7" w:name="_Toc337904936"/>
      <w:bookmarkStart w:id="8" w:name="_Toc365407900"/>
      <w:bookmarkEnd w:id="7"/>
      <w:r w:rsidRPr="00C362D5">
        <w:rPr>
          <w:rFonts w:ascii="Times New Roman" w:hAnsi="Times New Roman"/>
          <w:color w:val="auto"/>
          <w:w w:val="84"/>
          <w:sz w:val="28"/>
          <w:szCs w:val="28"/>
        </w:rPr>
        <w:t>Общая характеристика учебного предмета</w:t>
      </w:r>
      <w:bookmarkEnd w:id="8"/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0" w:firstLine="345"/>
        <w:rPr>
          <w:rFonts w:ascii="Times New Roman" w:hAnsi="Times New Roman"/>
          <w:color w:val="000000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0" w:firstLine="345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</w:p>
    <w:p w:rsidR="006B16CC" w:rsidRPr="00C362D5" w:rsidRDefault="006B16CC" w:rsidP="006B16CC">
      <w:pPr>
        <w:pStyle w:val="3"/>
        <w:rPr>
          <w:color w:val="auto"/>
          <w:sz w:val="28"/>
          <w:szCs w:val="28"/>
        </w:rPr>
      </w:pPr>
      <w:bookmarkStart w:id="9" w:name="_Toc337904937"/>
      <w:bookmarkStart w:id="10" w:name="_Toc365407901"/>
      <w:bookmarkEnd w:id="9"/>
      <w:r w:rsidRPr="00C362D5">
        <w:rPr>
          <w:color w:val="auto"/>
          <w:sz w:val="28"/>
          <w:szCs w:val="28"/>
        </w:rPr>
        <w:t>Цели</w:t>
      </w:r>
      <w:bookmarkEnd w:id="10"/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15" w:firstLine="360"/>
        <w:rPr>
          <w:rFonts w:ascii="Times New Roman" w:hAnsi="Times New Roman"/>
          <w:color w:val="000000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15" w:firstLine="36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Изучение предмета направлено на достижение следующих целей:</w:t>
      </w:r>
    </w:p>
    <w:p w:rsidR="006B16CC" w:rsidRPr="00CA1EF6" w:rsidRDefault="006B16CC" w:rsidP="006B16C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4"/>
          <w:szCs w:val="24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>1)</w:t>
      </w:r>
      <w:r w:rsidRPr="00CA1EF6">
        <w:rPr>
          <w:rFonts w:ascii="Times New Roman" w:hAnsi="Times New Roman"/>
          <w:sz w:val="24"/>
          <w:szCs w:val="24"/>
        </w:rPr>
        <w:t xml:space="preserve"> </w:t>
      </w:r>
      <w:r w:rsidRPr="00CA1EF6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 самостоятельность в приобретении новых знаний и практических умений. 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6B16CC" w:rsidRPr="00CA1EF6" w:rsidRDefault="006B16CC" w:rsidP="006B16C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4"/>
          <w:szCs w:val="24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 xml:space="preserve">2) в </w:t>
      </w:r>
      <w:proofErr w:type="spellStart"/>
      <w:r w:rsidRPr="00CA1EF6"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 w:rsidRPr="00CA1EF6">
        <w:rPr>
          <w:rFonts w:ascii="Times New Roman" w:hAnsi="Times New Roman"/>
          <w:b/>
          <w:bCs/>
          <w:sz w:val="24"/>
          <w:szCs w:val="24"/>
        </w:rPr>
        <w:t xml:space="preserve"> направлении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6B16CC" w:rsidRPr="00CA1EF6" w:rsidRDefault="006B16CC" w:rsidP="006B16CC">
      <w:pPr>
        <w:numPr>
          <w:ilvl w:val="0"/>
          <w:numId w:val="24"/>
        </w:num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6B16CC" w:rsidRPr="00CA1EF6" w:rsidRDefault="006B16CC" w:rsidP="006B16CC">
      <w:p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>3) в предметном направлении</w:t>
      </w:r>
      <w:r w:rsidRPr="00CA1EF6">
        <w:rPr>
          <w:rFonts w:ascii="Times New Roman" w:hAnsi="Times New Roman"/>
          <w:sz w:val="24"/>
          <w:szCs w:val="24"/>
        </w:rPr>
        <w:t xml:space="preserve"> 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В результате изучения курса учащиеся должны: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знать: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основные понятия и определения геометрических фигур по программе;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формулировки аксиом планиметрии, основных теорем и их следствий;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45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уметь: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изображать геометрические фигуры, выполнять чертежи по условию задач, осуществлять</w:t>
      </w:r>
      <w:r w:rsidRPr="00CA1EF6">
        <w:rPr>
          <w:rFonts w:ascii="Times New Roman" w:hAnsi="Times New Roman"/>
          <w:color w:val="000000"/>
          <w:sz w:val="24"/>
          <w:szCs w:val="24"/>
        </w:rPr>
        <w:br/>
        <w:t>преобразования фигур;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решать задачи на вычисление геометрических величин, применяя изученные свойства фигур</w:t>
      </w:r>
      <w:r w:rsidRPr="00CA1EF6">
        <w:rPr>
          <w:rFonts w:ascii="Times New Roman" w:hAnsi="Times New Roman"/>
          <w:color w:val="000000"/>
          <w:sz w:val="24"/>
          <w:szCs w:val="24"/>
        </w:rPr>
        <w:br/>
        <w:t>и формулы;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</w:t>
      </w:r>
      <w:r w:rsidRPr="00CA1EF6">
        <w:rPr>
          <w:rFonts w:ascii="Times New Roman" w:hAnsi="Times New Roman"/>
          <w:color w:val="000000"/>
          <w:sz w:val="24"/>
          <w:szCs w:val="24"/>
        </w:rPr>
        <w:br/>
        <w:t xml:space="preserve">между ними, применяя дополнительные построения, алгебраический аппарат и </w:t>
      </w:r>
      <w:proofErr w:type="spellStart"/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сообра</w:t>
      </w:r>
      <w:proofErr w:type="spellEnd"/>
      <w:r w:rsidRPr="00CA1EF6">
        <w:rPr>
          <w:rFonts w:ascii="Times New Roman" w:hAnsi="Times New Roman"/>
          <w:color w:val="000000"/>
          <w:sz w:val="24"/>
          <w:szCs w:val="24"/>
        </w:rPr>
        <w:t>­</w:t>
      </w:r>
      <w:r w:rsidRPr="00CA1EF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CA1EF6">
        <w:rPr>
          <w:rFonts w:ascii="Times New Roman" w:hAnsi="Times New Roman"/>
          <w:color w:val="000000"/>
          <w:sz w:val="24"/>
          <w:szCs w:val="24"/>
        </w:rPr>
        <w:t>жения</w:t>
      </w:r>
      <w:proofErr w:type="spellEnd"/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 xml:space="preserve"> симметрии;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проводить доказательные рассуждения, при решении задач, используя известные теоремы</w:t>
      </w:r>
      <w:r w:rsidRPr="00CA1EF6">
        <w:rPr>
          <w:rFonts w:ascii="Times New Roman" w:hAnsi="Times New Roman"/>
          <w:color w:val="000000"/>
          <w:sz w:val="24"/>
          <w:szCs w:val="24"/>
        </w:rPr>
        <w:br/>
        <w:t>и обнаруживая возможности их применения;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решать простейшие планиметрические задачи в пространстве;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владеть алгоритмами решения основных задач </w:t>
      </w:r>
      <w:r w:rsidRPr="00CA1EF6">
        <w:rPr>
          <w:rFonts w:ascii="Times New Roman" w:hAnsi="Times New Roman"/>
          <w:color w:val="000000"/>
          <w:sz w:val="24"/>
          <w:szCs w:val="24"/>
        </w:rPr>
        <w:t>на построение;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15" w:firstLine="345"/>
        <w:rPr>
          <w:rFonts w:ascii="Times New Roman" w:hAnsi="Times New Roman"/>
          <w:b/>
          <w:bCs/>
          <w:color w:val="000000"/>
          <w:w w:val="87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использовать приобретенные знания и умения в прак</w:t>
      </w:r>
      <w:r w:rsidRPr="00CA1EF6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тической деятельности и повседневной жизни </w:t>
      </w:r>
      <w:proofErr w:type="gramStart"/>
      <w:r w:rsidRPr="00CA1EF6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для</w:t>
      </w:r>
      <w:proofErr w:type="gramEnd"/>
      <w:r w:rsidRPr="00CA1EF6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: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15"/>
          <w:w w:val="87"/>
          <w:sz w:val="24"/>
          <w:szCs w:val="24"/>
        </w:rPr>
      </w:pPr>
      <w:r w:rsidRPr="00CA1EF6">
        <w:rPr>
          <w:rFonts w:ascii="Times New Roman" w:hAnsi="Times New Roman"/>
          <w:color w:val="000000"/>
          <w:w w:val="87"/>
          <w:sz w:val="24"/>
          <w:szCs w:val="24"/>
        </w:rPr>
        <w:t>описания реальных ситуаций на языке геомет</w:t>
      </w:r>
      <w:r w:rsidRPr="00CA1EF6">
        <w:rPr>
          <w:rFonts w:ascii="Times New Roman" w:hAnsi="Times New Roman"/>
          <w:color w:val="000000"/>
          <w:spacing w:val="15"/>
          <w:w w:val="87"/>
          <w:sz w:val="24"/>
          <w:szCs w:val="24"/>
        </w:rPr>
        <w:t>рии;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</w:t>
      </w: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исполь­зуя</w:t>
      </w:r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 xml:space="preserve"> при необходимости справочники и технические средства);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 xml:space="preserve">построений геометрическими инструментами (линейка, угольник, циркуль, транспортир); 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 xml:space="preserve">владения практическими навыками использования геометрических инструментов для изображения </w:t>
      </w:r>
      <w:proofErr w:type="spellStart"/>
      <w:r w:rsidRPr="00CA1EF6">
        <w:rPr>
          <w:rFonts w:ascii="Times New Roman" w:hAnsi="Times New Roman"/>
          <w:color w:val="000000"/>
          <w:sz w:val="24"/>
          <w:szCs w:val="24"/>
        </w:rPr>
        <w:t>фигур</w:t>
      </w: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,а</w:t>
      </w:r>
      <w:proofErr w:type="spellEnd"/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 xml:space="preserve"> также нахождения длин отрезков и величин углов.</w:t>
      </w:r>
    </w:p>
    <w:p w:rsidR="006B16CC" w:rsidRPr="00CA1EF6" w:rsidRDefault="006B16CC" w:rsidP="006B16CC">
      <w:pPr>
        <w:shd w:val="clear" w:color="auto" w:fill="FFFFFF"/>
        <w:tabs>
          <w:tab w:val="left" w:pos="570"/>
        </w:tabs>
        <w:autoSpaceDE w:val="0"/>
        <w:autoSpaceDN w:val="0"/>
        <w:adjustRightInd w:val="0"/>
        <w:ind w:left="570"/>
        <w:rPr>
          <w:rFonts w:ascii="Times New Roman" w:hAnsi="Times New Roman"/>
          <w:color w:val="000000"/>
          <w:sz w:val="24"/>
          <w:szCs w:val="24"/>
        </w:rPr>
      </w:pPr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w w:val="84"/>
          <w:sz w:val="28"/>
          <w:szCs w:val="28"/>
        </w:rPr>
      </w:pPr>
      <w:bookmarkStart w:id="11" w:name="_Toc337904938"/>
      <w:bookmarkStart w:id="12" w:name="_Toc365407902"/>
      <w:bookmarkEnd w:id="11"/>
      <w:r w:rsidRPr="00C362D5">
        <w:rPr>
          <w:rFonts w:ascii="Times New Roman" w:hAnsi="Times New Roman"/>
          <w:color w:val="auto"/>
          <w:w w:val="84"/>
          <w:sz w:val="28"/>
          <w:szCs w:val="28"/>
        </w:rPr>
        <w:lastRenderedPageBreak/>
        <w:t>Место предмета</w:t>
      </w:r>
      <w:bookmarkEnd w:id="12"/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На изучение предмета отводится 2 часа в неделю, </w:t>
      </w:r>
      <w:r>
        <w:rPr>
          <w:rFonts w:ascii="Times New Roman" w:hAnsi="Times New Roman"/>
          <w:color w:val="000000"/>
          <w:sz w:val="24"/>
          <w:szCs w:val="24"/>
        </w:rPr>
        <w:t>итого 66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 часов за учебный год.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rPr>
          <w:rFonts w:ascii="Times New Roman" w:hAnsi="Times New Roman"/>
          <w:sz w:val="24"/>
          <w:szCs w:val="24"/>
        </w:rPr>
      </w:pPr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w w:val="84"/>
          <w:sz w:val="28"/>
          <w:szCs w:val="28"/>
        </w:rPr>
      </w:pPr>
      <w:bookmarkStart w:id="13" w:name="_Toc337904939"/>
      <w:bookmarkStart w:id="14" w:name="_Toc365407903"/>
      <w:bookmarkEnd w:id="13"/>
      <w:r w:rsidRPr="00C362D5">
        <w:rPr>
          <w:rFonts w:ascii="Times New Roman" w:hAnsi="Times New Roman"/>
          <w:color w:val="auto"/>
          <w:w w:val="84"/>
          <w:sz w:val="28"/>
          <w:szCs w:val="28"/>
        </w:rPr>
        <w:t>Результаты обучения</w:t>
      </w:r>
      <w:bookmarkEnd w:id="14"/>
    </w:p>
    <w:p w:rsidR="006B16CC" w:rsidRPr="00C362D5" w:rsidRDefault="006B16CC" w:rsidP="006B16CC">
      <w:pPr>
        <w:shd w:val="clear" w:color="auto" w:fill="FFFFFF"/>
        <w:autoSpaceDE w:val="0"/>
        <w:autoSpaceDN w:val="0"/>
        <w:adjustRightInd w:val="0"/>
        <w:ind w:left="15" w:firstLine="345"/>
        <w:rPr>
          <w:rFonts w:ascii="Times New Roman" w:hAnsi="Times New Roman"/>
          <w:sz w:val="28"/>
          <w:szCs w:val="28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firstLine="34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достичь решения практических задач, связанных с нахождением геометрических величин (используя при необходимости справочники и технические средства); построений геометрическими инструментами (линейка, угольник, циркуль, транспортир); 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  <w:proofErr w:type="gramEnd"/>
    </w:p>
    <w:p w:rsidR="006B16CC" w:rsidRPr="00CA1EF6" w:rsidRDefault="006B16CC" w:rsidP="006B16CC">
      <w:pPr>
        <w:keepNext/>
        <w:autoSpaceDE w:val="0"/>
        <w:autoSpaceDN w:val="0"/>
        <w:adjustRightInd w:val="0"/>
        <w:ind w:firstLine="570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5" w:name="_Toc337646584"/>
      <w:bookmarkEnd w:id="15"/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sz w:val="28"/>
          <w:szCs w:val="28"/>
        </w:rPr>
      </w:pPr>
      <w:bookmarkStart w:id="16" w:name="_Toc365407904"/>
      <w:r w:rsidRPr="00C362D5">
        <w:rPr>
          <w:rFonts w:ascii="Times New Roman" w:hAnsi="Times New Roman"/>
          <w:color w:val="auto"/>
          <w:sz w:val="28"/>
          <w:szCs w:val="28"/>
        </w:rPr>
        <w:t>Основное содержание</w:t>
      </w:r>
      <w:bookmarkEnd w:id="16"/>
    </w:p>
    <w:p w:rsidR="006B16CC" w:rsidRPr="00CA1EF6" w:rsidRDefault="006B16CC" w:rsidP="006B16CC">
      <w:pPr>
        <w:keepNext/>
        <w:autoSpaceDE w:val="0"/>
        <w:autoSpaceDN w:val="0"/>
        <w:adjustRightInd w:val="0"/>
        <w:ind w:firstLine="57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firstLine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Начальные понятия и теоремы геометрии.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Много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угольники. </w:t>
      </w: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 xml:space="preserve"> Примеры сечений. Примеры разверток.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firstLine="345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Треугольник.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Синус, косинус, тангенс и котангенс острого угла прямоугольного треугольника и углов от 0° до 180°; приведение к острому углу. Основное тригоно</w:t>
      </w:r>
      <w:r w:rsidRPr="00CA1EF6">
        <w:rPr>
          <w:rFonts w:ascii="Times New Roman" w:hAnsi="Times New Roman"/>
          <w:color w:val="000000"/>
          <w:sz w:val="24"/>
          <w:szCs w:val="24"/>
        </w:rPr>
        <w:t>метрическое тождество. Формулы, связывающие си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нус, косинус, тангенс и котангенс одного и того же угла. </w:t>
      </w:r>
      <w:r w:rsidRPr="00CA1EF6">
        <w:rPr>
          <w:rFonts w:ascii="Times New Roman" w:hAnsi="Times New Roman"/>
          <w:color w:val="000000"/>
          <w:sz w:val="24"/>
          <w:szCs w:val="24"/>
        </w:rPr>
        <w:t>Теорема косинусов и теорема синусов, примеры их применения для вычисления элементов треугольника.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0" w:firstLine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z w:val="24"/>
          <w:szCs w:val="24"/>
        </w:rPr>
        <w:t xml:space="preserve">Многоугольники. </w:t>
      </w:r>
      <w:r w:rsidRPr="00CA1EF6">
        <w:rPr>
          <w:rFonts w:ascii="Times New Roman" w:hAnsi="Times New Roman"/>
          <w:color w:val="000000"/>
          <w:sz w:val="24"/>
          <w:szCs w:val="24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firstLine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Окружность и круг.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Центр, радиус, диаметр. Дуга, </w:t>
      </w:r>
      <w:r w:rsidRPr="00CA1EF6">
        <w:rPr>
          <w:rFonts w:ascii="Times New Roman" w:hAnsi="Times New Roman"/>
          <w:color w:val="000000"/>
          <w:sz w:val="24"/>
          <w:szCs w:val="24"/>
        </w:rPr>
        <w:t>хорда. Сектор, сегмент. Вписанные и описанные окружности правильного многоугольника.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30" w:firstLine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Измерение геометрических величин.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Длина </w:t>
      </w:r>
      <w:proofErr w:type="gramStart"/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лома</w:t>
      </w:r>
      <w:r w:rsidRPr="00CA1EF6">
        <w:rPr>
          <w:rFonts w:ascii="Times New Roman" w:hAnsi="Times New Roman"/>
          <w:color w:val="000000"/>
          <w:sz w:val="24"/>
          <w:szCs w:val="24"/>
        </w:rPr>
        <w:t>ной</w:t>
      </w:r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>, периметр многоугольника. Длина окружности, число я; длина дуги. Соответствие между величиной угла и длиной дуги окружности. Площадь круга и площадь сектора. Связь между площадями подобных фигур. Объем тела. Формулы объема прямоугольного параллелепипеда, куба, шара, цилиндра и конуса.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3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Векторы.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Вектор. Длина (модуль) вектора. Коорди</w:t>
      </w:r>
      <w:r w:rsidRPr="00CA1EF6">
        <w:rPr>
          <w:rFonts w:ascii="Times New Roman" w:hAnsi="Times New Roman"/>
          <w:color w:val="000000"/>
          <w:sz w:val="24"/>
          <w:szCs w:val="24"/>
        </w:rPr>
        <w:t>наты вектора. Равенство векторов. Операции над векторами: умножение на число, сложение, разложение, скалярное произведение. Угол между векторами.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right="3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Геометрические преобразования.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Примеры дви</w:t>
      </w:r>
      <w:r w:rsidRPr="00CA1EF6">
        <w:rPr>
          <w:rFonts w:ascii="Times New Roman" w:hAnsi="Times New Roman"/>
          <w:color w:val="000000"/>
          <w:sz w:val="24"/>
          <w:szCs w:val="24"/>
        </w:rPr>
        <w:t>жений фигур. Симметрия фигур. Осевая симметрия и параллельный перенос. Поворот и центральная симметрия. Подобие фигур.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jc w:val="both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Построения с помощью циркуля и линейки. </w:t>
      </w: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 xml:space="preserve">Задачи </w:t>
      </w:r>
      <w:r w:rsidRPr="00CA1EF6">
        <w:rPr>
          <w:rFonts w:ascii="Times New Roman" w:hAnsi="Times New Roman"/>
          <w:color w:val="000000"/>
          <w:sz w:val="24"/>
          <w:szCs w:val="24"/>
        </w:rPr>
        <w:t>на построение правильных многоугольников.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В каждом из разделов уделяется внимание привитию навыков самостоятельной работы.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45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следующие задачи: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введение терминологии и отработка умения ее грамотного использования;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совершенствование навыков применения свойств геометрических фигур как опоры при</w:t>
      </w:r>
      <w:r w:rsidRPr="00CA1EF6">
        <w:rPr>
          <w:rFonts w:ascii="Times New Roman" w:hAnsi="Times New Roman"/>
          <w:color w:val="000000"/>
          <w:sz w:val="24"/>
          <w:szCs w:val="24"/>
        </w:rPr>
        <w:br/>
        <w:t>решении задач;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формирование умения доказывать равенство данных треугольников;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lastRenderedPageBreak/>
        <w:t xml:space="preserve">отработка навыков решения простейших задач на построение с помощью циркуля и </w:t>
      </w: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ли­</w:t>
      </w:r>
      <w:r w:rsidRPr="00CA1EF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CA1EF6">
        <w:rPr>
          <w:rFonts w:ascii="Times New Roman" w:hAnsi="Times New Roman"/>
          <w:color w:val="000000"/>
          <w:sz w:val="24"/>
          <w:szCs w:val="24"/>
        </w:rPr>
        <w:t>нейки</w:t>
      </w:r>
      <w:proofErr w:type="spellEnd"/>
      <w:proofErr w:type="gramEnd"/>
      <w:r w:rsidRPr="00CA1EF6">
        <w:rPr>
          <w:rFonts w:ascii="Times New Roman" w:hAnsi="Times New Roman"/>
          <w:color w:val="000000"/>
          <w:sz w:val="24"/>
          <w:szCs w:val="24"/>
        </w:rPr>
        <w:t>;</w:t>
      </w:r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1EF6">
        <w:rPr>
          <w:rFonts w:ascii="Times New Roman" w:hAnsi="Times New Roman"/>
          <w:color w:val="000000"/>
          <w:sz w:val="24"/>
          <w:szCs w:val="24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</w:t>
      </w:r>
      <w:proofErr w:type="gramEnd"/>
    </w:p>
    <w:p w:rsidR="006B16CC" w:rsidRPr="00CA1EF6" w:rsidRDefault="006B16CC" w:rsidP="006B16CC">
      <w:pPr>
        <w:numPr>
          <w:ilvl w:val="0"/>
          <w:numId w:val="25"/>
        </w:numPr>
        <w:shd w:val="clear" w:color="auto" w:fill="FFFFFF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CA1EF6">
        <w:rPr>
          <w:rFonts w:ascii="Times New Roman" w:hAnsi="Times New Roman"/>
          <w:color w:val="000000"/>
          <w:spacing w:val="-15"/>
          <w:sz w:val="24"/>
          <w:szCs w:val="24"/>
        </w:rPr>
        <w:t>расширение знаний учащихся о треугольниках.</w:t>
      </w:r>
    </w:p>
    <w:p w:rsidR="006B16CC" w:rsidRPr="00CA1EF6" w:rsidRDefault="006B16CC" w:rsidP="006B16CC">
      <w:pPr>
        <w:shd w:val="clear" w:color="auto" w:fill="FFFFFF"/>
        <w:autoSpaceDE w:val="0"/>
        <w:autoSpaceDN w:val="0"/>
        <w:adjustRightInd w:val="0"/>
        <w:ind w:left="15" w:right="15" w:firstLine="360"/>
        <w:rPr>
          <w:rFonts w:ascii="Times New Roman" w:hAnsi="Times New Roman"/>
          <w:color w:val="000000"/>
          <w:sz w:val="24"/>
          <w:szCs w:val="24"/>
        </w:rPr>
      </w:pPr>
      <w:r w:rsidRPr="00CA1EF6">
        <w:rPr>
          <w:rFonts w:ascii="Times New Roman" w:hAnsi="Times New Roman"/>
          <w:color w:val="000000"/>
          <w:sz w:val="24"/>
          <w:szCs w:val="24"/>
        </w:rPr>
        <w:t>В ходе изучения материала планируется проведение пяти контрольных работ по основным темам и одной итоговой контрольной работы.</w:t>
      </w:r>
    </w:p>
    <w:p w:rsidR="006B16CC" w:rsidRPr="00C362D5" w:rsidRDefault="006B16CC" w:rsidP="006B16CC">
      <w:pPr>
        <w:pStyle w:val="3"/>
        <w:rPr>
          <w:rFonts w:ascii="Times New Roman" w:hAnsi="Times New Roman"/>
          <w:color w:val="auto"/>
          <w:sz w:val="28"/>
          <w:szCs w:val="28"/>
        </w:rPr>
      </w:pPr>
      <w:bookmarkStart w:id="17" w:name="_Toc365407905"/>
      <w:r w:rsidRPr="00C362D5">
        <w:rPr>
          <w:rFonts w:ascii="Times New Roman" w:hAnsi="Times New Roman"/>
          <w:color w:val="auto"/>
          <w:sz w:val="28"/>
          <w:szCs w:val="28"/>
        </w:rPr>
        <w:t>Требования к результатам подготовки выпускников</w:t>
      </w:r>
      <w:bookmarkEnd w:id="17"/>
    </w:p>
    <w:p w:rsidR="006B16CC" w:rsidRPr="00CA1EF6" w:rsidRDefault="006B16CC" w:rsidP="006B16CC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1EF6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6B16CC" w:rsidRPr="00CA1EF6" w:rsidRDefault="006B16CC" w:rsidP="006B16CC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CA1EF6">
        <w:rPr>
          <w:rFonts w:ascii="Times New Roman" w:hAnsi="Times New Roman"/>
          <w:b/>
          <w:bCs/>
          <w:sz w:val="24"/>
          <w:szCs w:val="24"/>
          <w:vertAlign w:val="superscript"/>
        </w:rPr>
        <w:footnoteReference w:id="1"/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B16CC" w:rsidRPr="00CA1EF6" w:rsidRDefault="006B16CC" w:rsidP="006B16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16CC" w:rsidRPr="00CA1EF6" w:rsidRDefault="006B16CC" w:rsidP="006B16CC">
      <w:pPr>
        <w:pStyle w:val="3"/>
      </w:pPr>
      <w:bookmarkStart w:id="18" w:name="_Toc365407906"/>
      <w:r w:rsidRPr="00CA1EF6">
        <w:t>Геометрия</w:t>
      </w:r>
      <w:bookmarkEnd w:id="18"/>
    </w:p>
    <w:p w:rsidR="006B16CC" w:rsidRPr="00CA1EF6" w:rsidRDefault="006B16CC" w:rsidP="006B16CC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sz w:val="24"/>
          <w:szCs w:val="24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1EF6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CA1EF6">
        <w:rPr>
          <w:rFonts w:ascii="Times New Roman" w:hAnsi="Times New Roman"/>
          <w:noProof/>
          <w:sz w:val="24"/>
          <w:szCs w:val="24"/>
          <w:lang w:val="x-none"/>
        </w:rPr>
        <w:t></w:t>
      </w:r>
      <w:r w:rsidRPr="00CA1EF6">
        <w:rPr>
          <w:rFonts w:ascii="Times New Roman" w:hAnsi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lastRenderedPageBreak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6B16CC" w:rsidRPr="00CA1EF6" w:rsidRDefault="006B16CC" w:rsidP="006B16CC">
      <w:pPr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1EF6">
        <w:rPr>
          <w:rFonts w:ascii="Times New Roman" w:hAnsi="Times New Roman"/>
          <w:sz w:val="24"/>
          <w:szCs w:val="24"/>
        </w:rPr>
        <w:t>для</w:t>
      </w:r>
      <w:proofErr w:type="gramEnd"/>
      <w:r w:rsidRPr="00CA1EF6">
        <w:rPr>
          <w:rFonts w:ascii="Times New Roman" w:hAnsi="Times New Roman"/>
          <w:sz w:val="24"/>
          <w:szCs w:val="24"/>
        </w:rPr>
        <w:t>: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B16CC" w:rsidRPr="00CA1EF6" w:rsidRDefault="006B16CC" w:rsidP="006B16C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1EF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6B16CC" w:rsidRPr="00502E47" w:rsidRDefault="006B16CC" w:rsidP="006B16CC">
      <w:pPr>
        <w:pStyle w:val="3"/>
        <w:rPr>
          <w:rFonts w:ascii="Times New Roman" w:hAnsi="Times New Roman"/>
          <w:color w:val="auto"/>
          <w:sz w:val="28"/>
          <w:szCs w:val="28"/>
        </w:rPr>
      </w:pPr>
      <w:bookmarkStart w:id="19" w:name="_Toc337904940"/>
      <w:bookmarkStart w:id="20" w:name="_Toc365407907"/>
      <w:bookmarkEnd w:id="19"/>
      <w:r w:rsidRPr="00502E47">
        <w:rPr>
          <w:rFonts w:ascii="Times New Roman" w:hAnsi="Times New Roman"/>
          <w:color w:val="auto"/>
          <w:sz w:val="28"/>
          <w:szCs w:val="28"/>
        </w:rPr>
        <w:t>Используемый учебно-методический комплект</w:t>
      </w:r>
      <w:bookmarkEnd w:id="20"/>
    </w:p>
    <w:p w:rsidR="006B16CC" w:rsidRPr="00CA1EF6" w:rsidRDefault="006B16CC" w:rsidP="006B16CC">
      <w:pPr>
        <w:numPr>
          <w:ilvl w:val="0"/>
          <w:numId w:val="2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1EF6">
        <w:rPr>
          <w:rFonts w:ascii="Times New Roman" w:hAnsi="Times New Roman"/>
          <w:i/>
          <w:iCs/>
          <w:color w:val="000000"/>
          <w:sz w:val="24"/>
          <w:szCs w:val="24"/>
        </w:rPr>
        <w:t>Атанасян</w:t>
      </w:r>
      <w:proofErr w:type="spellEnd"/>
      <w:r w:rsidRPr="00CA1EF6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Л.С., Бутузов В.Ф., Кадомцев С.Б., Позняк Э.Г., Юдина И.И. </w:t>
      </w:r>
      <w:r w:rsidRPr="00CA1EF6">
        <w:rPr>
          <w:rFonts w:ascii="Times New Roman" w:hAnsi="Times New Roman"/>
          <w:color w:val="000000"/>
          <w:sz w:val="24"/>
          <w:szCs w:val="24"/>
        </w:rPr>
        <w:t xml:space="preserve">Геометрия. 7—9 классы: </w:t>
      </w:r>
      <w:r w:rsidRPr="00CA1EF6">
        <w:rPr>
          <w:rFonts w:ascii="Times New Roman" w:hAnsi="Times New Roman"/>
          <w:color w:val="000000"/>
          <w:spacing w:val="15"/>
          <w:sz w:val="24"/>
          <w:szCs w:val="24"/>
        </w:rPr>
        <w:t xml:space="preserve">Учебник для общеобразовательных учреждений. </w:t>
      </w:r>
      <w:r>
        <w:rPr>
          <w:rFonts w:ascii="Times New Roman" w:hAnsi="Times New Roman"/>
          <w:color w:val="000000"/>
          <w:sz w:val="24"/>
          <w:szCs w:val="24"/>
        </w:rPr>
        <w:t>М.: Просвещение, 2018</w:t>
      </w:r>
      <w:r w:rsidRPr="00CA1EF6">
        <w:rPr>
          <w:rFonts w:ascii="Times New Roman" w:hAnsi="Times New Roman"/>
          <w:color w:val="000000"/>
          <w:sz w:val="24"/>
          <w:szCs w:val="24"/>
        </w:rPr>
        <w:t>.</w:t>
      </w:r>
    </w:p>
    <w:p w:rsidR="006B16CC" w:rsidRPr="00CA1EF6" w:rsidRDefault="006B16CC" w:rsidP="006B16CC">
      <w:pPr>
        <w:numPr>
          <w:ilvl w:val="0"/>
          <w:numId w:val="2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1EF6">
        <w:rPr>
          <w:rFonts w:ascii="Times New Roman" w:hAnsi="Times New Roman"/>
          <w:i/>
          <w:iCs/>
          <w:color w:val="000000"/>
          <w:sz w:val="24"/>
          <w:szCs w:val="24"/>
        </w:rPr>
        <w:t>Атанасян</w:t>
      </w:r>
      <w:proofErr w:type="spellEnd"/>
      <w:r w:rsidRPr="00CA1EF6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Л.С., Бутузов В.Ф., Глазков Ю.А., Юдина И.И. </w:t>
      </w:r>
      <w:r w:rsidRPr="00CA1EF6">
        <w:rPr>
          <w:rFonts w:ascii="Times New Roman" w:hAnsi="Times New Roman"/>
          <w:color w:val="000000"/>
          <w:sz w:val="24"/>
          <w:szCs w:val="24"/>
        </w:rPr>
        <w:t>Геометрия: Рабочая тетрадь дл</w:t>
      </w:r>
      <w:r>
        <w:rPr>
          <w:rFonts w:ascii="Times New Roman" w:hAnsi="Times New Roman"/>
          <w:color w:val="000000"/>
          <w:sz w:val="24"/>
          <w:szCs w:val="24"/>
        </w:rPr>
        <w:t>я 9 класса. М.: Просвещение, 2018</w:t>
      </w:r>
      <w:r w:rsidRPr="00CA1EF6">
        <w:rPr>
          <w:rFonts w:ascii="Times New Roman" w:hAnsi="Times New Roman"/>
          <w:color w:val="000000"/>
          <w:sz w:val="24"/>
          <w:szCs w:val="24"/>
        </w:rPr>
        <w:t>.</w:t>
      </w:r>
    </w:p>
    <w:p w:rsidR="006B16CC" w:rsidRDefault="006B16CC" w:rsidP="006B16CC"/>
    <w:p w:rsidR="006B16CC" w:rsidRPr="00502E47" w:rsidRDefault="006B16CC" w:rsidP="006B16CC">
      <w:pPr>
        <w:pStyle w:val="2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21" w:name="_Toc365407910"/>
      <w:r w:rsidRPr="00502E47">
        <w:rPr>
          <w:rFonts w:ascii="Times New Roman" w:hAnsi="Times New Roman"/>
          <w:color w:val="auto"/>
          <w:sz w:val="28"/>
          <w:szCs w:val="28"/>
          <w:lang w:eastAsia="ru-RU"/>
        </w:rPr>
        <w:t>Учебно-тематический план</w:t>
      </w:r>
      <w:bookmarkEnd w:id="21"/>
    </w:p>
    <w:p w:rsidR="006B16CC" w:rsidRPr="00795CF5" w:rsidRDefault="006B16CC" w:rsidP="006B16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5855"/>
        <w:gridCol w:w="1615"/>
        <w:gridCol w:w="1312"/>
      </w:tblGrid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sz w:val="20"/>
                <w:szCs w:val="20"/>
                <w:lang w:val="x-none" w:eastAsia="ru-RU"/>
              </w:rPr>
              <w:t>В том числе, контр. раб.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Повторение курса геометрии 7-8 классов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IX. Векторы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X. Метод координат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XI. Соотношения между сторонами и углами треугольника. Скалярное произведение векторов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XII. Длина окружности и площадь круга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XII. Движение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>Глава XIY.  Начальные сведения из стереометрии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 w:eastAsia="ru-RU"/>
              </w:rPr>
            </w:pPr>
            <w:r w:rsidRPr="00795CF5">
              <w:rPr>
                <w:rFonts w:ascii="Times New Roman" w:hAnsi="Times New Roman"/>
                <w:lang w:val="x-none" w:eastAsia="ru-RU"/>
              </w:rPr>
              <w:t xml:space="preserve">Повторение курса геометрии за 7-9 классы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0B0C64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lang w:val="x-none" w:eastAsia="ru-RU"/>
              </w:rPr>
              <w:t>1</w:t>
            </w:r>
          </w:p>
        </w:tc>
      </w:tr>
      <w:tr w:rsidR="006B16CC" w:rsidRPr="00795CF5" w:rsidTr="00AB1C91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6CC" w:rsidRPr="000B0C64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B16CC" w:rsidRPr="00795CF5" w:rsidRDefault="006B16CC" w:rsidP="00AB1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</w:pPr>
            <w:r w:rsidRPr="00795CF5"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  <w:t>6</w:t>
            </w:r>
          </w:p>
        </w:tc>
      </w:tr>
    </w:tbl>
    <w:p w:rsidR="006B16CC" w:rsidRDefault="006B16CC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6B16CC"/>
    <w:p w:rsidR="00781D37" w:rsidRDefault="00781D37" w:rsidP="00781D37">
      <w:pPr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gramStart"/>
      <w:r>
        <w:rPr>
          <w:sz w:val="28"/>
          <w:szCs w:val="28"/>
        </w:rPr>
        <w:t>Поповская</w:t>
      </w:r>
      <w:proofErr w:type="gramEnd"/>
      <w:r>
        <w:rPr>
          <w:sz w:val="28"/>
          <w:szCs w:val="28"/>
        </w:rPr>
        <w:t xml:space="preserve"> ООШ»</w:t>
      </w:r>
      <w:r w:rsidRPr="00B970AF">
        <w:rPr>
          <w:sz w:val="28"/>
          <w:szCs w:val="28"/>
        </w:rPr>
        <w:t xml:space="preserve"> </w:t>
      </w:r>
      <w:r>
        <w:rPr>
          <w:sz w:val="28"/>
          <w:szCs w:val="28"/>
        </w:rPr>
        <w:t>Боковского района</w:t>
      </w: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График прохождения учебного материала </w:t>
      </w: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на 2021 – 2022 учебный год</w:t>
      </w:r>
    </w:p>
    <w:p w:rsidR="00781D37" w:rsidRDefault="00781D37" w:rsidP="00781D37">
      <w:pPr>
        <w:ind w:firstLine="540"/>
        <w:jc w:val="center"/>
        <w:rPr>
          <w:sz w:val="36"/>
          <w:szCs w:val="36"/>
        </w:rPr>
      </w:pPr>
    </w:p>
    <w:p w:rsidR="00781D37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Предмет</w:t>
      </w:r>
      <w:r>
        <w:rPr>
          <w:sz w:val="28"/>
          <w:szCs w:val="28"/>
        </w:rPr>
        <w:t>: геометрия</w:t>
      </w:r>
    </w:p>
    <w:p w:rsidR="00781D37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Класс</w:t>
      </w:r>
      <w:r>
        <w:rPr>
          <w:sz w:val="28"/>
          <w:szCs w:val="28"/>
        </w:rPr>
        <w:t>: 9</w:t>
      </w:r>
    </w:p>
    <w:p w:rsidR="00781D37" w:rsidRPr="005B1CF1" w:rsidRDefault="00781D37" w:rsidP="00781D37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Количество часов в неделю</w:t>
      </w:r>
      <w:r>
        <w:rPr>
          <w:sz w:val="28"/>
          <w:szCs w:val="28"/>
        </w:rPr>
        <w:t>: 2</w:t>
      </w:r>
    </w:p>
    <w:p w:rsidR="00781D37" w:rsidRDefault="00781D37" w:rsidP="00781D37">
      <w:pPr>
        <w:ind w:firstLine="540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Количество часов за год</w:t>
      </w:r>
      <w:r>
        <w:rPr>
          <w:sz w:val="28"/>
          <w:szCs w:val="28"/>
        </w:rPr>
        <w:t>: 66</w:t>
      </w:r>
    </w:p>
    <w:p w:rsidR="00781D37" w:rsidRDefault="00781D37" w:rsidP="00781D37">
      <w:pPr>
        <w:ind w:left="540"/>
        <w:rPr>
          <w:sz w:val="28"/>
          <w:szCs w:val="28"/>
        </w:rPr>
      </w:pPr>
      <w:r>
        <w:rPr>
          <w:i/>
          <w:sz w:val="28"/>
          <w:szCs w:val="28"/>
        </w:rPr>
        <w:t>Авторы учебника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Л.С. и другие</w:t>
      </w:r>
    </w:p>
    <w:p w:rsidR="00781D37" w:rsidRDefault="00781D37" w:rsidP="00781D37">
      <w:pPr>
        <w:ind w:left="540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Название учебника</w:t>
      </w:r>
      <w:r>
        <w:rPr>
          <w:sz w:val="28"/>
          <w:szCs w:val="28"/>
        </w:rPr>
        <w:t>: «Геометрия 7-9»</w:t>
      </w:r>
    </w:p>
    <w:p w:rsidR="00781D37" w:rsidRDefault="00781D37" w:rsidP="00781D37">
      <w:pPr>
        <w:ind w:left="540"/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>: Обухова Н.П.</w:t>
      </w:r>
    </w:p>
    <w:p w:rsidR="00781D37" w:rsidRDefault="00781D37" w:rsidP="00781D37">
      <w:pPr>
        <w:ind w:left="540"/>
        <w:rPr>
          <w:sz w:val="32"/>
          <w:szCs w:val="32"/>
        </w:rPr>
      </w:pPr>
    </w:p>
    <w:p w:rsidR="00781D37" w:rsidRDefault="00781D37" w:rsidP="00781D37">
      <w:pPr>
        <w:ind w:left="540"/>
        <w:rPr>
          <w:sz w:val="32"/>
          <w:szCs w:val="32"/>
        </w:rPr>
      </w:pPr>
    </w:p>
    <w:p w:rsidR="00781D37" w:rsidRDefault="00781D37" w:rsidP="00781D37">
      <w:pPr>
        <w:rPr>
          <w:szCs w:val="32"/>
        </w:rPr>
      </w:pPr>
    </w:p>
    <w:tbl>
      <w:tblPr>
        <w:tblpPr w:leftFromText="180" w:rightFromText="180" w:vertAnchor="text" w:horzAnchor="margin" w:tblpY="-81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563"/>
        <w:gridCol w:w="1188"/>
        <w:gridCol w:w="1620"/>
        <w:gridCol w:w="1440"/>
        <w:gridCol w:w="1440"/>
        <w:gridCol w:w="808"/>
      </w:tblGrid>
      <w:tr w:rsidR="00781D37" w:rsidRPr="0048452D" w:rsidTr="008A6785">
        <w:trPr>
          <w:trHeight w:val="37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r w:rsidRPr="0048452D">
              <w:t>№</w:t>
            </w:r>
          </w:p>
          <w:p w:rsidR="00781D37" w:rsidRPr="0048452D" w:rsidRDefault="00781D37" w:rsidP="008A6785">
            <w:proofErr w:type="gramStart"/>
            <w:r w:rsidRPr="0048452D">
              <w:t>п</w:t>
            </w:r>
            <w:proofErr w:type="gramEnd"/>
            <w:r w:rsidRPr="0048452D"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/>
          <w:p w:rsidR="00781D37" w:rsidRPr="0048452D" w:rsidRDefault="00781D37" w:rsidP="008A6785">
            <w:pPr>
              <w:jc w:val="center"/>
            </w:pPr>
            <w:r w:rsidRPr="0048452D">
              <w:t>Тема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Кол-во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Сроки изучения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Форма контроля</w:t>
            </w:r>
          </w:p>
        </w:tc>
      </w:tr>
      <w:tr w:rsidR="00781D37" w:rsidRPr="0048452D" w:rsidTr="008A6785">
        <w:trPr>
          <w:trHeight w:val="37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7" w:rsidRPr="0048452D" w:rsidRDefault="00781D37" w:rsidP="008A678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proofErr w:type="spellStart"/>
            <w:r w:rsidRPr="0048452D">
              <w:t>Контрол</w:t>
            </w:r>
            <w:proofErr w:type="spellEnd"/>
            <w:r w:rsidRPr="0048452D">
              <w:t>.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Вводное повторение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02.09-07.09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Векторы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09.09-05.10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05.10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3.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Метод координат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07.10-16.11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16.11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4.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Соотношение между сторонами и углами треугольника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18.11-23.12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21.12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 w:rsidRPr="0048452D">
              <w:t>5.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Длина окружности и площадь круга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28.12-15.02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15.02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6.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Движение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17.02-17.03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17.03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Начальные сведения из стереометрии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 w:rsidRPr="007D0162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19.03-21.04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8.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r w:rsidRPr="007D0162">
              <w:t>Итоговое повторение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7D0162" w:rsidRDefault="00781D37" w:rsidP="008A6785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26.04-24.05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19.05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  <w:tr w:rsidR="00781D37" w:rsidRPr="0048452D" w:rsidTr="008A6785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/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r w:rsidRPr="0048452D">
              <w:t>ИТОГО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  <w: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7" w:rsidRPr="0048452D" w:rsidRDefault="00781D37" w:rsidP="008A6785">
            <w:pPr>
              <w:jc w:val="center"/>
            </w:pPr>
          </w:p>
        </w:tc>
      </w:tr>
    </w:tbl>
    <w:p w:rsidR="00781D37" w:rsidRDefault="00781D37" w:rsidP="00781D37">
      <w:pPr>
        <w:rPr>
          <w:szCs w:val="32"/>
        </w:rPr>
      </w:pPr>
    </w:p>
    <w:p w:rsidR="00781D37" w:rsidRDefault="00781D37" w:rsidP="00781D37">
      <w:pPr>
        <w:rPr>
          <w:szCs w:val="32"/>
        </w:rPr>
      </w:pPr>
    </w:p>
    <w:p w:rsidR="00781D37" w:rsidRDefault="00781D37" w:rsidP="006B16CC">
      <w:pPr>
        <w:sectPr w:rsidR="00781D37" w:rsidSect="006B16CC">
          <w:pgSz w:w="12240" w:h="15840"/>
          <w:pgMar w:top="720" w:right="900" w:bottom="568" w:left="1276" w:header="720" w:footer="720" w:gutter="0"/>
          <w:cols w:space="720"/>
          <w:noEndnote/>
          <w:docGrid w:linePitch="299"/>
        </w:sectPr>
      </w:pPr>
    </w:p>
    <w:p w:rsidR="006B16CC" w:rsidRDefault="006B16CC" w:rsidP="006B16CC">
      <w:pPr>
        <w:pStyle w:val="2"/>
        <w:ind w:left="-567" w:firstLine="567"/>
        <w:jc w:val="center"/>
      </w:pPr>
      <w:bookmarkStart w:id="22" w:name="_Toc365407911"/>
      <w:r>
        <w:lastRenderedPageBreak/>
        <w:t>Ка</w:t>
      </w:r>
      <w:bookmarkStart w:id="23" w:name="_GoBack"/>
      <w:bookmarkEnd w:id="23"/>
      <w:r>
        <w:t>лендарно - тематический план</w:t>
      </w:r>
      <w:bookmarkEnd w:id="22"/>
    </w:p>
    <w:p w:rsidR="006B16CC" w:rsidRDefault="006B16CC" w:rsidP="006B16CC">
      <w:pPr>
        <w:jc w:val="center"/>
      </w:pPr>
      <w:r>
        <w:t>Геометрия 9</w:t>
      </w:r>
    </w:p>
    <w:p w:rsidR="006B16CC" w:rsidRPr="00703EE3" w:rsidRDefault="006B16CC" w:rsidP="006B16CC">
      <w:pPr>
        <w:jc w:val="center"/>
      </w:pPr>
      <w:r>
        <w:t xml:space="preserve">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564"/>
        <w:gridCol w:w="1876"/>
        <w:gridCol w:w="3244"/>
        <w:gridCol w:w="15"/>
        <w:gridCol w:w="3245"/>
        <w:gridCol w:w="15"/>
        <w:gridCol w:w="824"/>
        <w:gridCol w:w="15"/>
        <w:gridCol w:w="415"/>
      </w:tblGrid>
      <w:tr w:rsidR="006B16CC" w:rsidRPr="00CA1EF6" w:rsidTr="006B16CC">
        <w:trPr>
          <w:trHeight w:val="510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bottom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66FFFF"/>
            <w:vAlign w:val="bottom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66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 (тип урока)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66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66FFFF"/>
            <w:vAlign w:val="center"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780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Повторение курса геометрии 7-8 классов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5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теме «Многоугольники»</w:t>
            </w: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Основной теоретический материал за курс геометрии 7-8 классов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решение задач по готовым чертежам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4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теме «Площадь»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Основной теоретический материал за курс геометрии 7-8 классов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IX. Векторы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19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Понятие вектора. Равенство векторов.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Вектор, его начало и конец, нулевой вектор, длина вектора, коллинеарные,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сонаправленные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противоположно направленные и равные векторы.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41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Сумма двух векторов. Законы сложения векторов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Сумма двух векторов. Рассмотрение законы сложения двух векторов (правило треугольника, правило параллелограмма, правило многоугольника).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самостоятельная работа обучающего характера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3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Вычитание векторов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Разность двух векторов, противоположные векторы. Теорема о разности двух векторов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813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по теме «Сложение и вычитание векторов»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 двух векторов. Рассмотрение законы сложения двух векторов (правило треугольника, правило параллелограмма, правило многоугольника). Разность двух векторов, противоположные векторы. Теорема о разности двух векторов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2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жение вектора на число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Умножение вектора на число. Свойства умножения вектора на число.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3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Применение векторов к доказат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ельству теорем и решению задач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Определения сложения и вычитания векторов, умножения вектора на число; свойства действий над векторами.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 (индивидуально),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Определения сложения; вычитания векторов, умножения вектора на число; свойства действий над векторами; понятие средней линии трапеции; теорему о средней линии трапеции с доказательством; свойства средней линии трапеции.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№1 по теме «Векторы»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A5030F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X. Метод координат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2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Разложение вектора по двум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данным неколлинеарным векторам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Лемма о коллинеарных векторах. Доказательство теоремы о разложении вектора по двум данным неколлинеарным векторам.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2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Координаты вектора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Координаты вектора. Правила действий над векторами </w:t>
            </w: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заданными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6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остейшие задачи в координатах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Формулы для нахождения координат середины отрезка, длины вектора по его координатам, расстояния между двумя точками.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самостоятельная работа проверочного характера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8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ростейшие задачи в координатах 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 вектора;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расстояния между двумя точками.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26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методом координат </w:t>
            </w:r>
          </w:p>
        </w:tc>
        <w:tc>
          <w:tcPr>
            <w:tcW w:w="32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теоретический тест с последующей самопроверкой, индивидуальная работа по карточкам, самостоятельное решение задач,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8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Уравнение окружности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Понятие уравнения линии на плоскости. Вывод уравнения окружности.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математический диктант,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7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Вывод уравнения прямой.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Уравнение окружности и прямой. Решение задач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Формулы уравнений окружности и прямой.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задач. 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 вектора;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расстояния между двумя точками. Формулы уравнений окружности и прямой.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54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№2 по теме «</w:t>
            </w:r>
            <w:r w:rsidRPr="00A503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 координат</w:t>
            </w: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6CC" w:rsidRPr="00A5030F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XI. Соотношения между сторонами и углами треугольника. Скалярное произведение векторов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0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Синус, косинус и тангенс 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Понятия синуса, косинуса, тангенса для углов от 0° до 1 80°. Основное тригонометрическое тождество. Формулы для вычисления координат точки. Формулы приведения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sin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(90°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соs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(90°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sin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(180°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(180°- а)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77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Синус, косинус и тангенс </w:t>
            </w: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1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Теорема о площади треугольника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Теорема о площади треугольника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12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Теоремы синусов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косинусов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Теоремы синусов и косинусов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8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треугольников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Теоремы синусов и косинусов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индивидуальная работа по карточкам, самостоятельное 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709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треугольников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Теоремы синусов и косинусов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1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Теорема о площади треугольника. Теоремы синусов и косинусов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Угол между векторами. 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калярное произведение векторов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Понятие угла между векторами. Скалярное произведение векторов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8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ойства скалярного произведения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Теорема о скалярном произведении двух векторов в координатах и ее свойства. Свойства скалярного произведения.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6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задач. 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Понятия синуса, косинуса, тангенса для углов от 0° до 1 80°. Основное тригонометрическое тождество. Формулы для вычисления координат точки. Формулы приведения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sin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(90°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соs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(90°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sin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(180° - а), </w:t>
            </w: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(180°- а). Теорема о площади треугольника. Теоремы синусов и косинусов. Понятие угла между векторами. Скалярное произведение векторов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математический диктант с последующей самопроверкой,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69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№3 по теме «Скалярное произведение векторов»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A5030F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XII. Длина окружности и площадь круга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9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Правильный многоугольник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Понятие правильного многоугольника и связанных с ним понятий. Формула для вычисления угла правильного n-угольника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20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Окружность, описанная и вписанная в правильный многоугольник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Теоремы об окружностях: описанной около правильного многоугольника и вписанной в правильный многоугольник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76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Формулы для вычисления площади, стороны и радиуса вписанно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й окружности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Формулы, связывающих радиусы вписанной и описанной окружностей со стороной правильного многоугольника. 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38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по теме "Правильные многоугольники"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Способы построения правильных многоугольников; формулы для вычисления площади правильного многоугольника, его стороны и радиусов вписанной и описанной окружностей.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06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Длина окружности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Формула, выражающая длину окружности через ее радиус, и формулы для вычисления длины дуги с заданной градусной мерой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121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лина окружности. Решение задач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Формула, выражающая длину окружности через ее радиус, и формулы для вычисления длины дуги с заданной градусной мерой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самостоятельная работа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щадь круга и кругового сектора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Формулы площади круга и кругового сектора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3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Площадь круга и кругового сектора.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Формулы площади круга и кругового сектора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24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Формула, выражающая длину окружности через ее радиус, и формулы для вычисления длины дуги с заданной градусной мерой. Формулы площади круга и кругового сектора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проверка домашнего задания,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26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Формула, выражающая длину окружности через ее радиус, и формулы для вычисления длины дуги с заданной градусной мерой. Формулы площади круга и кругового сектора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3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задач.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Понятие правильного многоугольника и связанных с ним понятий. Формула для вычисления угла правильного n-угольника. Теоремы об окружностях: описанной около правильного многоугольника и вписанной в правильный многоугольник. Формула, выражающая длину окружности через ее радиус, и формулы для вычисления длины дуги с заданной градусной мерой. Формулы площади круга и кругового сектора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 с последующей самопроверкой,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69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№4 по теме «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Длина окружности и площадь круга»</w:t>
            </w: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A5030F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XII. Движение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03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Отображение плоскости, Понят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ие движения. Свойства движения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Отображение плоскости на себя, движение, осевая и центральная симметрии. Свойства движений, осевой и центральной симметрии.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1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 задач по теме "О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севая и центральная симметрия"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Отображение плоскости на себя, движение, осевая и центральная симметрии. Свойства движений, осевой и центральной симметрии.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3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Параллельный перенос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Понятие параллельного переноса. Доказательство того, что параллельный перенос есть движение.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Поворот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Понятие поворота. Построение геометрических фигур с использованием поворота.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26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Понятия параллельного переноса и поворота; правила построения геометрических фигур с использованием поворота и параллельного переноса.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30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Понятия параллельного переноса и поворота; правила построения геометрических фигур с использованием поворота и параллельного переноса.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16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задач по теме «Движение»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Отображение плоскости на себя, движение, осевая и центральная симметрии, параллельный перенос, поворот. Свойства движений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33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Контрольная работа №5 по теме «Движение» </w:t>
            </w:r>
          </w:p>
        </w:tc>
        <w:tc>
          <w:tcPr>
            <w:tcW w:w="3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A5030F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A503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XIY.  Начальные сведения из стереометрии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84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Многогранники 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Стереометрия. Понятия многогранника и его элементов (граней, вершин, ребер, диагоналей), выпуклого и невыпуклого многогранника. Призма, параллелепипед и их элементов, прямая и наклонная призмы, правильной призмы. Свойство диагоналей. Пирамида и ее элементы. Правильная пирамида. Объем и площадь поверхности. Сечения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4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Многогранники </w:t>
            </w:r>
          </w:p>
        </w:tc>
        <w:tc>
          <w:tcPr>
            <w:tcW w:w="32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817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Многогранники </w:t>
            </w:r>
          </w:p>
        </w:tc>
        <w:tc>
          <w:tcPr>
            <w:tcW w:w="32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46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Тела и поверхности вращения 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Понятия цилиндрической поверхности, цилиндра, конической поверхности, конуса и их элементов (боковой поверхности, основания, радиуса, вершины, образующих, оси, высоты); понятия сферы</w:t>
            </w: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 шара и их элементов (радиуса, диаметра); объемы и площадь поверхностей цилиндра, конуса, шара и сферы.</w:t>
            </w:r>
            <w:proofErr w:type="gram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Сечения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54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Тела и поверхности вращения </w:t>
            </w:r>
          </w:p>
        </w:tc>
        <w:tc>
          <w:tcPr>
            <w:tcW w:w="32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1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Тела и поверхности вращения </w:t>
            </w:r>
          </w:p>
        </w:tc>
        <w:tc>
          <w:tcPr>
            <w:tcW w:w="32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 аксиомах геометрии 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Аксиомы, положенные в основу изучения курса геометрии; основные этапы развития геометрии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5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 аксиомах геометрии</w:t>
            </w:r>
          </w:p>
        </w:tc>
        <w:tc>
          <w:tcPr>
            <w:tcW w:w="3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Аксиомы, положенные в основу изучения курса геометрии; основные этапы развития геометрии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Повторение курса геометрии за 7-9 классы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42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Повтороение</w:t>
            </w:r>
            <w:proofErr w:type="spell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Начальные геометрические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сведения. Параллельные прямые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Свойства длин отрезков, градусных мер угла; свойство измерения углов; свойства смежных и вертикальных углов, перпендикулярных прямых; признаки и свойства параллельности двух прямых.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 по готовым чертежам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2964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Повторение. Треугольники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Признаки равенства треугольников, прямоугольных треугольников; теорему о сумме углов треугольника и ее следствия; теоремы о соотношениях между сторонами и углами треугольника; теорему о неравенстве треугольника; свойства прямоугольных треугольников; признак прямоугольного треугольника и свойство медианы прямоугольного треугольника; свойства медиан, биссектрис и высот треугольника; свойства равнобедренного и равностороннего треугольников.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 по готовым чертежам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282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Повторение. Треугольники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Признаки подобия треугольников; теорему об отношении площадей подобных треугольников; теорему о средней линии треугольника; свойство медиан треугольника; теорему о пропорциональных отрезках в прямоугольном треугольнике; свойство высоты прямоугольного треугольника, проведенной из вершины прямого угла; теоремы синусов и косинусов; теорему Пифагора и теорему, обратную теореме Пифагора.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980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Повторение. Окружность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Свойство касательной и ее признак; свойство отрезков касательных, проведенных из одной точки; теорему о вписанном угле и ее следствия; теорему об отрезках пересекающихся хорд; свойство биссектрисы угла и его следствия; теоремы об окружностях: вписанной в треугольник и описанной около треугольника; свойства описанного и вписанного четырехугольников; формулы для вычисления радиусов вписанной и описанной окружностей;</w:t>
            </w:r>
            <w:proofErr w:type="gramEnd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формулу, выражающую длину окружности через ее радиус;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 по готовым чертежам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971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Повторение. Четырехугольники. Многоугольники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Фалеса; формулы для вычисления площади квадрата, прямоугольника, треугольника, параллелограмма, трапеции, ромба.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Теоретический тест с последующей самопроверкой, самостоятельное решение задач по готовым чертежам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696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030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Основной теоретический материал за курс планиметрии по программе для общеобразовательных школ.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1D35DC" w:rsidRDefault="006B16CC" w:rsidP="00AB1C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1D35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1D35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6CC" w:rsidRPr="00CA1EF6" w:rsidTr="006B16CC">
        <w:trPr>
          <w:trHeight w:val="193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B16CC" w:rsidRPr="00CA1EF6" w:rsidRDefault="006B16CC" w:rsidP="00AB1C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Повторение. Вект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оры. Метод координат. Движение </w:t>
            </w:r>
          </w:p>
        </w:tc>
        <w:tc>
          <w:tcPr>
            <w:tcW w:w="3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Определения сложения и вычитания векторов, умножения вектора на число; свойства действий над векторами; понятие координат вектора;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расстояния между двумя точками; уравнения окружности и прямой.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Самостоятельное решение задач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1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16CC" w:rsidRPr="00CA1EF6" w:rsidRDefault="006B16CC" w:rsidP="00AB1C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16CC" w:rsidRDefault="006B16CC" w:rsidP="006B16CC"/>
    <w:p w:rsidR="006B16CC" w:rsidRPr="00CA1EF6" w:rsidRDefault="006B16CC" w:rsidP="006B16CC">
      <w:pPr>
        <w:pStyle w:val="2"/>
      </w:pPr>
    </w:p>
    <w:p w:rsidR="006B16CC" w:rsidRDefault="006B16CC" w:rsidP="00FE40B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B16CC" w:rsidSect="006B16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B2" w:rsidRDefault="000025B2">
      <w:r>
        <w:separator/>
      </w:r>
    </w:p>
  </w:endnote>
  <w:endnote w:type="continuationSeparator" w:id="0">
    <w:p w:rsidR="000025B2" w:rsidRDefault="0000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3369"/>
      <w:docPartObj>
        <w:docPartGallery w:val="Page Numbers (Bottom of Page)"/>
        <w:docPartUnique/>
      </w:docPartObj>
    </w:sdtPr>
    <w:sdtEndPr/>
    <w:sdtContent>
      <w:p w:rsidR="004C2C90" w:rsidRDefault="00CA65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3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C2C90" w:rsidRDefault="004C2C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B2" w:rsidRDefault="000025B2">
      <w:r>
        <w:separator/>
      </w:r>
    </w:p>
  </w:footnote>
  <w:footnote w:type="continuationSeparator" w:id="0">
    <w:p w:rsidR="000025B2" w:rsidRDefault="000025B2">
      <w:r>
        <w:continuationSeparator/>
      </w:r>
    </w:p>
  </w:footnote>
  <w:footnote w:id="1">
    <w:p w:rsidR="006B16CC" w:rsidRDefault="006B16CC" w:rsidP="006B16C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6A9E9928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6C6077"/>
    <w:multiLevelType w:val="hybridMultilevel"/>
    <w:tmpl w:val="00F61B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4F48FC"/>
    <w:multiLevelType w:val="hybridMultilevel"/>
    <w:tmpl w:val="7384F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4D7B3E"/>
    <w:multiLevelType w:val="hybridMultilevel"/>
    <w:tmpl w:val="728830F0"/>
    <w:lvl w:ilvl="0" w:tplc="DF2A00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D6A2C"/>
    <w:multiLevelType w:val="multilevel"/>
    <w:tmpl w:val="8462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F4142"/>
    <w:multiLevelType w:val="hybridMultilevel"/>
    <w:tmpl w:val="ECCE5300"/>
    <w:lvl w:ilvl="0" w:tplc="84B0D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544F"/>
    <w:multiLevelType w:val="hybridMultilevel"/>
    <w:tmpl w:val="258494A0"/>
    <w:lvl w:ilvl="0" w:tplc="3910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C3252"/>
    <w:multiLevelType w:val="hybridMultilevel"/>
    <w:tmpl w:val="4F1C5D46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2582282D"/>
    <w:multiLevelType w:val="hybridMultilevel"/>
    <w:tmpl w:val="DBC0D942"/>
    <w:lvl w:ilvl="0" w:tplc="461611F8">
      <w:start w:val="11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A621766"/>
    <w:multiLevelType w:val="multilevel"/>
    <w:tmpl w:val="6B09811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D9B6091"/>
    <w:multiLevelType w:val="hybridMultilevel"/>
    <w:tmpl w:val="2392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7534F"/>
    <w:multiLevelType w:val="multilevel"/>
    <w:tmpl w:val="AB7E8A9E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2EFF1720"/>
    <w:multiLevelType w:val="hybridMultilevel"/>
    <w:tmpl w:val="F5FEA9B8"/>
    <w:lvl w:ilvl="0" w:tplc="EA568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B29B0"/>
    <w:multiLevelType w:val="hybridMultilevel"/>
    <w:tmpl w:val="0EA089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5F936D9"/>
    <w:multiLevelType w:val="hybridMultilevel"/>
    <w:tmpl w:val="B748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81F3E"/>
    <w:multiLevelType w:val="hybridMultilevel"/>
    <w:tmpl w:val="ACC80E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A21240"/>
    <w:multiLevelType w:val="hybridMultilevel"/>
    <w:tmpl w:val="AA6A4E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AFA7C06"/>
    <w:multiLevelType w:val="hybridMultilevel"/>
    <w:tmpl w:val="A4E4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8137CD"/>
    <w:multiLevelType w:val="hybridMultilevel"/>
    <w:tmpl w:val="FD64A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FD40FC6"/>
    <w:multiLevelType w:val="hybridMultilevel"/>
    <w:tmpl w:val="AE383CAE"/>
    <w:lvl w:ilvl="0" w:tplc="09D483CA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F020B"/>
    <w:multiLevelType w:val="singleLevel"/>
    <w:tmpl w:val="7548AF34"/>
    <w:lvl w:ilvl="0">
      <w:start w:val="1"/>
      <w:numFmt w:val="decimal"/>
      <w:lvlText w:val="%1."/>
      <w:lvlJc w:val="left"/>
      <w:pPr>
        <w:tabs>
          <w:tab w:val="num" w:pos="345"/>
        </w:tabs>
        <w:ind w:firstLine="345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22">
    <w:nsid w:val="6C9F4BC5"/>
    <w:multiLevelType w:val="hybridMultilevel"/>
    <w:tmpl w:val="E64472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0F71350"/>
    <w:multiLevelType w:val="hybridMultilevel"/>
    <w:tmpl w:val="179A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7EB99"/>
    <w:multiLevelType w:val="multilevel"/>
    <w:tmpl w:val="70F2E5E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7FE9552E"/>
    <w:multiLevelType w:val="multilevel"/>
    <w:tmpl w:val="41993A3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3"/>
  </w:num>
  <w:num w:numId="5">
    <w:abstractNumId w:val="18"/>
  </w:num>
  <w:num w:numId="6">
    <w:abstractNumId w:val="10"/>
  </w:num>
  <w:num w:numId="7">
    <w:abstractNumId w:val="22"/>
  </w:num>
  <w:num w:numId="8">
    <w:abstractNumId w:val="19"/>
  </w:num>
  <w:num w:numId="9">
    <w:abstractNumId w:val="1"/>
  </w:num>
  <w:num w:numId="10">
    <w:abstractNumId w:val="15"/>
  </w:num>
  <w:num w:numId="11">
    <w:abstractNumId w:val="0"/>
  </w:num>
  <w:num w:numId="12">
    <w:abstractNumId w:val="8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5"/>
  </w:num>
  <w:num w:numId="23">
    <w:abstractNumId w:val="21"/>
  </w:num>
  <w:num w:numId="24">
    <w:abstractNumId w:val="25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06A"/>
    <w:rsid w:val="000025B2"/>
    <w:rsid w:val="0008073F"/>
    <w:rsid w:val="00167F2C"/>
    <w:rsid w:val="001974C7"/>
    <w:rsid w:val="001E1FAA"/>
    <w:rsid w:val="00242489"/>
    <w:rsid w:val="00262697"/>
    <w:rsid w:val="002B121C"/>
    <w:rsid w:val="002E180A"/>
    <w:rsid w:val="00332AD5"/>
    <w:rsid w:val="00364D23"/>
    <w:rsid w:val="003B42C7"/>
    <w:rsid w:val="003B61DF"/>
    <w:rsid w:val="003C4FDE"/>
    <w:rsid w:val="00430FE2"/>
    <w:rsid w:val="00440A01"/>
    <w:rsid w:val="00485181"/>
    <w:rsid w:val="004A198C"/>
    <w:rsid w:val="004C0061"/>
    <w:rsid w:val="004C2C90"/>
    <w:rsid w:val="00503765"/>
    <w:rsid w:val="00565E1F"/>
    <w:rsid w:val="00597134"/>
    <w:rsid w:val="005D306A"/>
    <w:rsid w:val="00682508"/>
    <w:rsid w:val="0069544C"/>
    <w:rsid w:val="006B16CC"/>
    <w:rsid w:val="00741BBC"/>
    <w:rsid w:val="00742136"/>
    <w:rsid w:val="00781D37"/>
    <w:rsid w:val="0078585C"/>
    <w:rsid w:val="008053EC"/>
    <w:rsid w:val="0082211D"/>
    <w:rsid w:val="008778C4"/>
    <w:rsid w:val="00930548"/>
    <w:rsid w:val="009535B3"/>
    <w:rsid w:val="00974142"/>
    <w:rsid w:val="009909A4"/>
    <w:rsid w:val="009C5EA4"/>
    <w:rsid w:val="00A959F0"/>
    <w:rsid w:val="00BC2A05"/>
    <w:rsid w:val="00CA653A"/>
    <w:rsid w:val="00D81EB6"/>
    <w:rsid w:val="00DE574E"/>
    <w:rsid w:val="00E25EDE"/>
    <w:rsid w:val="00E35A78"/>
    <w:rsid w:val="00E96022"/>
    <w:rsid w:val="00EB0352"/>
    <w:rsid w:val="00ED1B4C"/>
    <w:rsid w:val="00EF7C47"/>
    <w:rsid w:val="00F24F0C"/>
    <w:rsid w:val="00F643D7"/>
    <w:rsid w:val="00F66C3B"/>
    <w:rsid w:val="00F730A7"/>
    <w:rsid w:val="00F7430F"/>
    <w:rsid w:val="00F97CAC"/>
    <w:rsid w:val="00FA450D"/>
    <w:rsid w:val="00FD0F74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E"/>
  </w:style>
  <w:style w:type="paragraph" w:styleId="1">
    <w:name w:val="heading 1"/>
    <w:basedOn w:val="a"/>
    <w:next w:val="a"/>
    <w:link w:val="10"/>
    <w:qFormat/>
    <w:rsid w:val="005D306A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5D30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306A"/>
    <w:pPr>
      <w:shd w:val="clear" w:color="auto" w:fill="FFFFFF"/>
      <w:spacing w:line="278" w:lineRule="exact"/>
      <w:ind w:hanging="40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rsid w:val="005D306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99"/>
    <w:rsid w:val="005D306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D306A"/>
    <w:pPr>
      <w:shd w:val="clear" w:color="auto" w:fill="FFFFFF"/>
      <w:spacing w:line="370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14">
    <w:name w:val="toc 1"/>
    <w:basedOn w:val="a"/>
    <w:next w:val="a"/>
    <w:link w:val="13"/>
    <w:uiPriority w:val="99"/>
    <w:rsid w:val="005D306A"/>
    <w:pPr>
      <w:shd w:val="clear" w:color="auto" w:fill="FFFFFF"/>
      <w:spacing w:before="420" w:line="480" w:lineRule="exact"/>
    </w:pPr>
    <w:rPr>
      <w:rFonts w:ascii="Times New Roman" w:hAnsi="Times New Roman" w:cs="Times New Roman"/>
      <w:sz w:val="27"/>
      <w:szCs w:val="27"/>
    </w:rPr>
  </w:style>
  <w:style w:type="paragraph" w:customStyle="1" w:styleId="15">
    <w:name w:val="Обычный1"/>
    <w:rsid w:val="005D306A"/>
    <w:rPr>
      <w:rFonts w:ascii="Verdana" w:eastAsia="Verdana" w:hAnsi="Verdana" w:cs="Verdana"/>
      <w:color w:val="000000"/>
      <w:sz w:val="24"/>
      <w:lang w:eastAsia="ru-RU"/>
    </w:rPr>
  </w:style>
  <w:style w:type="paragraph" w:customStyle="1" w:styleId="16">
    <w:name w:val="Знак1"/>
    <w:basedOn w:val="a"/>
    <w:rsid w:val="005D30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D306A"/>
    <w:pPr>
      <w:ind w:left="720"/>
      <w:contextualSpacing/>
    </w:pPr>
  </w:style>
  <w:style w:type="character" w:styleId="a4">
    <w:name w:val="Strong"/>
    <w:basedOn w:val="a0"/>
    <w:uiPriority w:val="22"/>
    <w:qFormat/>
    <w:rsid w:val="005D306A"/>
    <w:rPr>
      <w:b/>
      <w:bCs/>
    </w:rPr>
  </w:style>
  <w:style w:type="paragraph" w:customStyle="1" w:styleId="210">
    <w:name w:val="Основной текст (2)1"/>
    <w:basedOn w:val="a"/>
    <w:uiPriority w:val="99"/>
    <w:rsid w:val="005D306A"/>
    <w:pPr>
      <w:shd w:val="clear" w:color="auto" w:fill="FFFFFF"/>
      <w:spacing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211">
    <w:name w:val="Основной текст (2)11"/>
    <w:basedOn w:val="21"/>
    <w:uiPriority w:val="99"/>
    <w:rsid w:val="005D306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a0"/>
    <w:uiPriority w:val="99"/>
    <w:rsid w:val="005D306A"/>
    <w:rPr>
      <w:rFonts w:ascii="Times New Roman" w:hAnsi="Times New Roman" w:cs="Times New Roman" w:hint="default"/>
      <w:spacing w:val="0"/>
      <w:sz w:val="23"/>
      <w:szCs w:val="23"/>
    </w:rPr>
  </w:style>
  <w:style w:type="table" w:styleId="a5">
    <w:name w:val="Table Grid"/>
    <w:basedOn w:val="a1"/>
    <w:uiPriority w:val="59"/>
    <w:rsid w:val="005D3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rsid w:val="005D306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5D306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306A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5D3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06A"/>
  </w:style>
  <w:style w:type="paragraph" w:styleId="a8">
    <w:name w:val="footer"/>
    <w:basedOn w:val="a"/>
    <w:link w:val="a9"/>
    <w:uiPriority w:val="99"/>
    <w:unhideWhenUsed/>
    <w:rsid w:val="005D3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06A"/>
  </w:style>
  <w:style w:type="paragraph" w:styleId="aa">
    <w:name w:val="Normal (Web)"/>
    <w:basedOn w:val="a"/>
    <w:rsid w:val="005D3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0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06A"/>
    <w:rPr>
      <w:rFonts w:ascii="Tahoma" w:hAnsi="Tahoma" w:cs="Tahoma"/>
      <w:sz w:val="16"/>
      <w:szCs w:val="16"/>
    </w:rPr>
  </w:style>
  <w:style w:type="character" w:customStyle="1" w:styleId="17">
    <w:name w:val="Основной текст Знак1"/>
    <w:basedOn w:val="a0"/>
    <w:link w:val="ad"/>
    <w:uiPriority w:val="99"/>
    <w:rsid w:val="005D306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7"/>
    <w:uiPriority w:val="99"/>
    <w:rsid w:val="005D306A"/>
    <w:pPr>
      <w:shd w:val="clear" w:color="auto" w:fill="FFFFFF"/>
      <w:spacing w:before="300" w:line="480" w:lineRule="exact"/>
      <w:ind w:hanging="3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5D306A"/>
  </w:style>
  <w:style w:type="character" w:customStyle="1" w:styleId="33">
    <w:name w:val="Заголовок №3_"/>
    <w:basedOn w:val="a0"/>
    <w:link w:val="34"/>
    <w:uiPriority w:val="99"/>
    <w:rsid w:val="005D306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5D306A"/>
    <w:pPr>
      <w:shd w:val="clear" w:color="auto" w:fill="FFFFFF"/>
      <w:spacing w:before="420" w:line="485" w:lineRule="exact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8">
    <w:name w:val="Гиперссылка1"/>
    <w:basedOn w:val="a0"/>
    <w:uiPriority w:val="99"/>
    <w:unhideWhenUsed/>
    <w:rsid w:val="005D306A"/>
    <w:rPr>
      <w:color w:val="0000FF"/>
      <w:u w:val="single"/>
    </w:rPr>
  </w:style>
  <w:style w:type="paragraph" w:styleId="af">
    <w:name w:val="Title"/>
    <w:basedOn w:val="a"/>
    <w:link w:val="af0"/>
    <w:qFormat/>
    <w:rsid w:val="005D306A"/>
    <w:pPr>
      <w:spacing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D306A"/>
    <w:rPr>
      <w:rFonts w:ascii="Arial" w:eastAsia="Times New Roman" w:hAnsi="Arial" w:cs="Arial"/>
      <w:b/>
      <w:sz w:val="28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5D306A"/>
    <w:rPr>
      <w:color w:val="0000FF" w:themeColor="hyperlink"/>
      <w:u w:val="single"/>
    </w:rPr>
  </w:style>
  <w:style w:type="paragraph" w:styleId="af2">
    <w:name w:val="No Spacing"/>
    <w:aliases w:val="основа"/>
    <w:link w:val="af3"/>
    <w:uiPriority w:val="1"/>
    <w:qFormat/>
    <w:rsid w:val="00F730A7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aliases w:val="основа Знак"/>
    <w:link w:val="af2"/>
    <w:uiPriority w:val="1"/>
    <w:locked/>
    <w:rsid w:val="004C2C9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1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16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://www.fipi.ru" TargetMode="External"/><Relationship Id="rId39" Type="http://schemas.openxmlformats.org/officeDocument/2006/relationships/hyperlink" Target="http://&#1091;&#1088;&#1086;&#1082;&#1084;&#1072;&#1090;&#1077;&#1084;&#1072;&#1090;&#1080;&#1082;&#1080;.&#1088;&#1092;/index.php?option=com_content&amp;view=article&amp;id=9&amp;Itemid=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hyperlink" Target="http://teacher.fio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pedsovet.org" TargetMode="External"/><Relationship Id="rId33" Type="http://schemas.openxmlformats.org/officeDocument/2006/relationships/hyperlink" Target="http://www.kokch.kts.ru" TargetMode="External"/><Relationship Id="rId38" Type="http://schemas.openxmlformats.org/officeDocument/2006/relationships/hyperlink" Target="http://www.encyclopedi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29" Type="http://schemas.openxmlformats.org/officeDocument/2006/relationships/hyperlink" Target="http://www.it-n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math.ru/lib" TargetMode="External"/><Relationship Id="rId37" Type="http://schemas.openxmlformats.org/officeDocument/2006/relationships/hyperlink" Target="http://www.rubricon.ru" TargetMode="External"/><Relationship Id="rId40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mccme.ru" TargetMode="External"/><Relationship Id="rId36" Type="http://schemas.openxmlformats.org/officeDocument/2006/relationships/hyperlink" Target="http://mega.km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exponent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yperlink" Target="http://www.math.ru" TargetMode="External"/><Relationship Id="rId30" Type="http://schemas.openxmlformats.org/officeDocument/2006/relationships/hyperlink" Target="http://www.eidos.ru/" TargetMode="External"/><Relationship Id="rId35" Type="http://schemas.openxmlformats.org/officeDocument/2006/relationships/hyperlink" Target="http://www.uic.ssu.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dcterms:created xsi:type="dcterms:W3CDTF">2021-09-10T03:17:00Z</dcterms:created>
  <dcterms:modified xsi:type="dcterms:W3CDTF">2022-01-11T11:23:00Z</dcterms:modified>
</cp:coreProperties>
</file>