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EB" w:rsidRPr="00F270A7" w:rsidRDefault="00C11FEB" w:rsidP="001B4D13">
      <w:pPr>
        <w:spacing w:after="0" w:line="48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МБОУ «</w:t>
      </w:r>
      <w:r w:rsidR="001B4D13">
        <w:rPr>
          <w:rFonts w:ascii="Times New Roman" w:eastAsia="Times New Roman" w:hAnsi="Times New Roman"/>
          <w:bCs/>
          <w:sz w:val="28"/>
          <w:szCs w:val="28"/>
          <w:lang w:eastAsia="ru-RU"/>
        </w:rPr>
        <w:t>Поповская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ОШ» Боковского района включает следующие уровни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уровень</w:t>
      </w:r>
      <w:r w:rsidRPr="00F270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(начальное общее) 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1-4 классы (срок обучения 4 года);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II уровень</w:t>
      </w:r>
      <w:r w:rsidRPr="00F270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(основное общее) 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5-9-е общеобразовательны</w:t>
      </w:r>
      <w:r w:rsidR="001B4D13">
        <w:rPr>
          <w:rFonts w:ascii="Times New Roman" w:eastAsia="Times New Roman" w:hAnsi="Times New Roman"/>
          <w:bCs/>
          <w:sz w:val="28"/>
          <w:szCs w:val="28"/>
          <w:lang w:eastAsia="ru-RU"/>
        </w:rPr>
        <w:t>е классы (срок обучения 5 лет).</w:t>
      </w:r>
    </w:p>
    <w:p w:rsidR="00101E0A" w:rsidRDefault="00101E0A" w:rsidP="001B4D13">
      <w:pPr>
        <w:spacing w:line="480" w:lineRule="auto"/>
      </w:pPr>
      <w:bookmarkStart w:id="0" w:name="_GoBack"/>
      <w:bookmarkEnd w:id="0"/>
    </w:p>
    <w:sectPr w:rsidR="00101E0A" w:rsidSect="0010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FEB"/>
    <w:rsid w:val="00101E0A"/>
    <w:rsid w:val="001B4D13"/>
    <w:rsid w:val="00C1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7333-D607-4B0D-8086-73BAC1A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2</cp:revision>
  <dcterms:created xsi:type="dcterms:W3CDTF">2019-09-04T18:17:00Z</dcterms:created>
  <dcterms:modified xsi:type="dcterms:W3CDTF">2021-06-07T11:57:00Z</dcterms:modified>
</cp:coreProperties>
</file>