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E7" w:rsidRDefault="000830F3" w:rsidP="000830F3">
      <w:pPr>
        <w:jc w:val="center"/>
        <w:sectPr w:rsidR="00427CE7">
          <w:type w:val="continuous"/>
          <w:pgSz w:w="11910" w:h="16840"/>
          <w:pgMar w:top="1520" w:right="620" w:bottom="280" w:left="1160" w:header="720" w:footer="720" w:gutter="0"/>
          <w:cols w:space="720"/>
        </w:sect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6334042" cy="10587142"/>
            <wp:effectExtent l="19050" t="0" r="0" b="0"/>
            <wp:docPr id="11" name="Рисунок 11" descr="E:\12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2\1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511" cy="1058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4"/>
        </w:rPr>
        <w:t xml:space="preserve">  </w:t>
      </w:r>
    </w:p>
    <w:p w:rsidR="00427CE7" w:rsidRDefault="000830F3" w:rsidP="000830F3">
      <w:pPr>
        <w:pStyle w:val="Heading2"/>
        <w:ind w:left="0"/>
      </w:pPr>
      <w:r>
        <w:lastRenderedPageBreak/>
        <w:t xml:space="preserve">                                                               </w:t>
      </w:r>
      <w:r w:rsidR="00072998">
        <w:t>Пояснительная</w:t>
      </w:r>
      <w:r w:rsidR="00072998">
        <w:rPr>
          <w:spacing w:val="-5"/>
        </w:rPr>
        <w:t xml:space="preserve"> </w:t>
      </w:r>
      <w:r w:rsidR="00072998">
        <w:t>записка</w:t>
      </w:r>
    </w:p>
    <w:p w:rsidR="00427CE7" w:rsidRDefault="00427CE7">
      <w:pPr>
        <w:pStyle w:val="a3"/>
        <w:spacing w:before="7"/>
        <w:rPr>
          <w:b/>
          <w:i/>
          <w:sz w:val="20"/>
        </w:rPr>
      </w:pPr>
    </w:p>
    <w:p w:rsidR="00427CE7" w:rsidRDefault="00072998">
      <w:pPr>
        <w:pStyle w:val="a3"/>
        <w:spacing w:before="1" w:line="276" w:lineRule="auto"/>
        <w:ind w:left="901" w:right="222" w:firstLine="408"/>
        <w:jc w:val="both"/>
      </w:pPr>
      <w:r>
        <w:t>Современный учебный процесс направлен не столько на достижение результатов в</w:t>
      </w:r>
      <w:r>
        <w:rPr>
          <w:spacing w:val="-57"/>
        </w:rPr>
        <w:t xml:space="preserve"> </w:t>
      </w:r>
      <w:r>
        <w:t xml:space="preserve">области 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-57"/>
        </w:rPr>
        <w:t xml:space="preserve"> </w:t>
      </w:r>
      <w:r>
        <w:t>образовательным стандартам предусматривает организацию внеурочной деятельно</w:t>
      </w:r>
      <w:r>
        <w:t>сти,</w:t>
      </w:r>
      <w:r>
        <w:rPr>
          <w:spacing w:val="-57"/>
        </w:rPr>
        <w:t xml:space="preserve"> </w:t>
      </w:r>
      <w:r>
        <w:t>которая способствует раскрытию внутреннего</w:t>
      </w:r>
      <w:r>
        <w:rPr>
          <w:spacing w:val="60"/>
        </w:rPr>
        <w:t xml:space="preserve"> </w:t>
      </w:r>
      <w:r>
        <w:t>потенциала каждого</w:t>
      </w:r>
      <w:r>
        <w:rPr>
          <w:spacing w:val="60"/>
        </w:rPr>
        <w:t xml:space="preserve"> </w:t>
      </w:r>
      <w:r>
        <w:t>ученика,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таланта.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 в современных условиях и важнейшим компонентов реализации 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</w:t>
      </w:r>
      <w:r>
        <w:t>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 деятельностью. Программа</w:t>
      </w:r>
      <w:r>
        <w:rPr>
          <w:spacing w:val="60"/>
        </w:rPr>
        <w:t xml:space="preserve"> </w:t>
      </w:r>
      <w:r>
        <w:t>«Практическая биология» направлена</w:t>
      </w:r>
      <w:r>
        <w:rPr>
          <w:spacing w:val="1"/>
        </w:rPr>
        <w:t xml:space="preserve"> </w:t>
      </w:r>
      <w:r>
        <w:t>на формирование у учащихся интереса к изучению биологии, развитие практических</w:t>
      </w:r>
      <w:r>
        <w:rPr>
          <w:spacing w:val="1"/>
        </w:rPr>
        <w:t xml:space="preserve"> </w:t>
      </w:r>
      <w:r>
        <w:t>умений, применение полученных знаний на практик</w:t>
      </w:r>
      <w:r>
        <w:t>е, подготовка учащихся к участию</w:t>
      </w:r>
      <w:r>
        <w:rPr>
          <w:spacing w:val="1"/>
        </w:rPr>
        <w:t xml:space="preserve"> </w:t>
      </w:r>
      <w:r>
        <w:t>в олимпиадном движении. На дополнительных занятиях по биологии закладываются</w:t>
      </w:r>
      <w:r>
        <w:rPr>
          <w:spacing w:val="1"/>
        </w:rPr>
        <w:t xml:space="preserve"> </w:t>
      </w:r>
      <w:r>
        <w:t>основы многих практических умений школьников, которыми они будут пользоваться</w:t>
      </w:r>
      <w:r>
        <w:rPr>
          <w:spacing w:val="1"/>
        </w:rPr>
        <w:t xml:space="preserve"> </w:t>
      </w:r>
      <w:r>
        <w:t>во всех последующих курсах изучения биологии. Количество практически</w:t>
      </w:r>
      <w:r>
        <w:t>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 достаточно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велико, поэтому внеурочная деятельность будет дополнительной возможностью для</w:t>
      </w:r>
      <w:r>
        <w:rPr>
          <w:spacing w:val="1"/>
        </w:rPr>
        <w:t xml:space="preserve"> </w:t>
      </w:r>
      <w:r>
        <w:t>закрепления и отработки практических умений учащихся. Программа 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</w:t>
      </w:r>
      <w:r>
        <w:t>омства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работы.</w:t>
      </w:r>
    </w:p>
    <w:p w:rsidR="00427CE7" w:rsidRDefault="00072998">
      <w:pPr>
        <w:pStyle w:val="a3"/>
        <w:spacing w:before="200" w:line="276" w:lineRule="auto"/>
        <w:ind w:left="901" w:right="223" w:firstLine="348"/>
        <w:jc w:val="both"/>
      </w:pPr>
      <w:r>
        <w:t>Также, данный курс будет способствовать развитию учебной мотивации по выбору</w:t>
      </w:r>
      <w:r>
        <w:rPr>
          <w:spacing w:val="1"/>
        </w:rPr>
        <w:t xml:space="preserve"> </w:t>
      </w:r>
      <w:r>
        <w:t>профессии, связанной со знаниями в области биологии. При реализации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подростко</w:t>
      </w:r>
      <w:r>
        <w:t>в,</w:t>
      </w:r>
      <w:r>
        <w:rPr>
          <w:spacing w:val="1"/>
        </w:rPr>
        <w:t xml:space="preserve"> </w:t>
      </w:r>
      <w:r>
        <w:t>создаются условия 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</w:p>
    <w:p w:rsidR="00427CE7" w:rsidRDefault="00072998">
      <w:pPr>
        <w:pStyle w:val="Heading2"/>
        <w:spacing w:before="20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427CE7" w:rsidRDefault="00427CE7">
      <w:pPr>
        <w:pStyle w:val="a3"/>
        <w:spacing w:before="7"/>
        <w:rPr>
          <w:b/>
          <w:i/>
          <w:sz w:val="20"/>
        </w:rPr>
      </w:pPr>
    </w:p>
    <w:p w:rsidR="00427CE7" w:rsidRDefault="00072998">
      <w:pPr>
        <w:pStyle w:val="a3"/>
        <w:spacing w:line="276" w:lineRule="auto"/>
        <w:ind w:left="901" w:right="231" w:firstLine="348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 основ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427CE7" w:rsidRDefault="00072998">
      <w:pPr>
        <w:pStyle w:val="a3"/>
        <w:spacing w:before="198"/>
        <w:ind w:left="1250"/>
      </w:pPr>
      <w:r>
        <w:t>Задачи:</w:t>
      </w:r>
    </w:p>
    <w:p w:rsidR="00427CE7" w:rsidRDefault="00427CE7">
      <w:pPr>
        <w:pStyle w:val="a3"/>
        <w:spacing w:before="2"/>
        <w:rPr>
          <w:sz w:val="21"/>
        </w:rPr>
      </w:pPr>
    </w:p>
    <w:p w:rsidR="00427CE7" w:rsidRDefault="00072998">
      <w:pPr>
        <w:pStyle w:val="a5"/>
        <w:numPr>
          <w:ilvl w:val="0"/>
          <w:numId w:val="7"/>
        </w:numPr>
        <w:tabs>
          <w:tab w:val="left" w:pos="1262"/>
        </w:tabs>
        <w:spacing w:line="276" w:lineRule="auto"/>
        <w:ind w:left="1261" w:right="234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живой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объектах,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закономерностях</w:t>
      </w:r>
    </w:p>
    <w:p w:rsidR="00427CE7" w:rsidRDefault="00072998">
      <w:pPr>
        <w:pStyle w:val="a5"/>
        <w:numPr>
          <w:ilvl w:val="0"/>
          <w:numId w:val="7"/>
        </w:numPr>
        <w:tabs>
          <w:tab w:val="left" w:pos="1262"/>
        </w:tabs>
        <w:spacing w:line="278" w:lineRule="auto"/>
        <w:ind w:left="1261" w:right="229"/>
        <w:rPr>
          <w:sz w:val="24"/>
        </w:rPr>
      </w:pPr>
      <w:r>
        <w:rPr>
          <w:sz w:val="24"/>
        </w:rPr>
        <w:t>Приобретение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</w:t>
      </w:r>
    </w:p>
    <w:p w:rsidR="00427CE7" w:rsidRDefault="00072998">
      <w:pPr>
        <w:pStyle w:val="a5"/>
        <w:numPr>
          <w:ilvl w:val="0"/>
          <w:numId w:val="7"/>
        </w:numPr>
        <w:tabs>
          <w:tab w:val="left" w:pos="1262"/>
        </w:tabs>
        <w:spacing w:line="27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427CE7" w:rsidRDefault="00072998">
      <w:pPr>
        <w:pStyle w:val="a5"/>
        <w:numPr>
          <w:ilvl w:val="0"/>
          <w:numId w:val="7"/>
        </w:numPr>
        <w:tabs>
          <w:tab w:val="left" w:pos="1262"/>
        </w:tabs>
        <w:spacing w:before="39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427CE7" w:rsidRDefault="00072998">
      <w:pPr>
        <w:pStyle w:val="a5"/>
        <w:numPr>
          <w:ilvl w:val="0"/>
          <w:numId w:val="7"/>
        </w:numPr>
        <w:tabs>
          <w:tab w:val="left" w:pos="1262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427CE7" w:rsidRDefault="00427CE7">
      <w:pPr>
        <w:pStyle w:val="a3"/>
        <w:spacing w:before="1"/>
        <w:rPr>
          <w:sz w:val="21"/>
        </w:rPr>
      </w:pPr>
    </w:p>
    <w:p w:rsidR="00427CE7" w:rsidRDefault="00072998">
      <w:pPr>
        <w:pStyle w:val="a3"/>
        <w:spacing w:line="276" w:lineRule="auto"/>
        <w:ind w:left="901" w:right="226" w:firstLine="408"/>
        <w:jc w:val="both"/>
      </w:pPr>
      <w:r>
        <w:t>При организации образовательного процесса необходимо обратить внимание на</w:t>
      </w:r>
      <w:r>
        <w:rPr>
          <w:spacing w:val="1"/>
        </w:rPr>
        <w:t xml:space="preserve"> </w:t>
      </w:r>
      <w:r>
        <w:t>следующие аспекты:</w:t>
      </w:r>
    </w:p>
    <w:p w:rsidR="00427CE7" w:rsidRDefault="00427CE7">
      <w:pPr>
        <w:spacing w:line="276" w:lineRule="auto"/>
        <w:jc w:val="both"/>
        <w:sectPr w:rsidR="00427CE7">
          <w:pgSz w:w="11910" w:h="16840"/>
          <w:pgMar w:top="1560" w:right="620" w:bottom="280" w:left="1160" w:header="720" w:footer="720" w:gutter="0"/>
          <w:cols w:space="720"/>
        </w:sectPr>
      </w:pPr>
    </w:p>
    <w:p w:rsidR="00427CE7" w:rsidRDefault="00072998">
      <w:pPr>
        <w:pStyle w:val="a5"/>
        <w:numPr>
          <w:ilvl w:val="0"/>
          <w:numId w:val="6"/>
        </w:numPr>
        <w:tabs>
          <w:tab w:val="left" w:pos="1262"/>
        </w:tabs>
        <w:spacing w:before="68" w:line="276" w:lineRule="auto"/>
        <w:ind w:left="1261" w:right="227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сотрудничестве, метод проектов).</w:t>
      </w:r>
    </w:p>
    <w:p w:rsidR="00427CE7" w:rsidRDefault="00072998">
      <w:pPr>
        <w:pStyle w:val="a5"/>
        <w:numPr>
          <w:ilvl w:val="0"/>
          <w:numId w:val="6"/>
        </w:numPr>
        <w:tabs>
          <w:tab w:val="left" w:pos="1262"/>
        </w:tabs>
        <w:spacing w:before="1" w:line="276" w:lineRule="auto"/>
        <w:ind w:left="1261" w:right="23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миниконференций</w:t>
      </w:r>
      <w:proofErr w:type="spellEnd"/>
      <w:r>
        <w:rPr>
          <w:sz w:val="24"/>
        </w:rPr>
        <w:t>, позволяющих школьникам представить индивидуальные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 по выбранной теме.</w:t>
      </w:r>
    </w:p>
    <w:p w:rsidR="00427CE7" w:rsidRDefault="00072998">
      <w:pPr>
        <w:pStyle w:val="a3"/>
        <w:spacing w:before="202" w:line="276" w:lineRule="auto"/>
        <w:ind w:left="901" w:right="231" w:firstLine="348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 работа, консультации, проектная и исследовательская деятельность,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427CE7" w:rsidRDefault="00072998">
      <w:pPr>
        <w:pStyle w:val="a3"/>
        <w:spacing w:before="200" w:line="276" w:lineRule="auto"/>
        <w:ind w:left="901" w:right="223" w:firstLine="408"/>
        <w:jc w:val="both"/>
      </w:pPr>
      <w:r>
        <w:t>Методы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олимпиадах.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окончанию</w:t>
      </w:r>
      <w:r>
        <w:rPr>
          <w:spacing w:val="-2"/>
        </w:rPr>
        <w:t xml:space="preserve"> </w:t>
      </w:r>
      <w:r>
        <w:t>реализации</w:t>
      </w:r>
    </w:p>
    <w:p w:rsidR="00427CE7" w:rsidRDefault="00072998">
      <w:pPr>
        <w:pStyle w:val="a3"/>
        <w:spacing w:before="199"/>
        <w:ind w:left="1250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 w:rsidR="0029629B">
        <w:t>год</w:t>
      </w:r>
      <w:r>
        <w:t>.</w:t>
      </w:r>
    </w:p>
    <w:p w:rsidR="00427CE7" w:rsidRDefault="00427CE7">
      <w:pPr>
        <w:pStyle w:val="a3"/>
        <w:spacing w:before="6"/>
        <w:rPr>
          <w:sz w:val="21"/>
        </w:rPr>
      </w:pPr>
    </w:p>
    <w:p w:rsidR="00427CE7" w:rsidRDefault="00072998">
      <w:pPr>
        <w:pStyle w:val="Heading1"/>
        <w:ind w:left="1463"/>
      </w:pPr>
      <w:r>
        <w:t>Планируемые</w:t>
      </w:r>
      <w:r>
        <w:rPr>
          <w:spacing w:val="-5"/>
        </w:rPr>
        <w:t xml:space="preserve"> </w:t>
      </w:r>
      <w:r>
        <w:t>результ</w:t>
      </w:r>
      <w:r>
        <w:t>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27CE7" w:rsidRDefault="00072998">
      <w:pPr>
        <w:spacing w:before="197" w:line="398" w:lineRule="auto"/>
        <w:ind w:left="1250" w:right="6104"/>
        <w:rPr>
          <w:b/>
          <w:sz w:val="24"/>
        </w:rPr>
      </w:pPr>
      <w:r>
        <w:rPr>
          <w:b/>
          <w:sz w:val="24"/>
        </w:rPr>
        <w:t>Ожидаемые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27CE7" w:rsidRDefault="00072998">
      <w:pPr>
        <w:pStyle w:val="a5"/>
        <w:numPr>
          <w:ilvl w:val="0"/>
          <w:numId w:val="5"/>
        </w:numPr>
        <w:tabs>
          <w:tab w:val="left" w:pos="1262"/>
        </w:tabs>
        <w:spacing w:line="272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427CE7" w:rsidRDefault="00072998">
      <w:pPr>
        <w:pStyle w:val="a5"/>
        <w:numPr>
          <w:ilvl w:val="0"/>
          <w:numId w:val="5"/>
        </w:numPr>
        <w:tabs>
          <w:tab w:val="left" w:pos="1262"/>
        </w:tabs>
        <w:spacing w:before="24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427CE7" w:rsidRDefault="00072998">
      <w:pPr>
        <w:pStyle w:val="a5"/>
        <w:numPr>
          <w:ilvl w:val="0"/>
          <w:numId w:val="5"/>
        </w:numPr>
        <w:tabs>
          <w:tab w:val="left" w:pos="1262"/>
          <w:tab w:val="left" w:pos="2494"/>
          <w:tab w:val="left" w:pos="4714"/>
          <w:tab w:val="left" w:pos="5789"/>
          <w:tab w:val="left" w:pos="7401"/>
          <w:tab w:val="left" w:pos="8509"/>
        </w:tabs>
        <w:spacing w:before="22" w:line="259" w:lineRule="auto"/>
        <w:ind w:left="1261" w:right="23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</w:r>
      <w:r>
        <w:rPr>
          <w:sz w:val="24"/>
        </w:rPr>
        <w:t>умений</w:t>
      </w:r>
      <w:r>
        <w:rPr>
          <w:sz w:val="24"/>
        </w:rPr>
        <w:tab/>
        <w:t>(доказывать,</w:t>
      </w:r>
      <w:r>
        <w:rPr>
          <w:sz w:val="24"/>
        </w:rPr>
        <w:tab/>
        <w:t>строить</w:t>
      </w:r>
      <w:r>
        <w:rPr>
          <w:sz w:val="24"/>
        </w:rPr>
        <w:tab/>
      </w:r>
      <w:r>
        <w:rPr>
          <w:spacing w:val="-1"/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</w:t>
      </w:r>
    </w:p>
    <w:p w:rsidR="00427CE7" w:rsidRDefault="00072998">
      <w:pPr>
        <w:pStyle w:val="a5"/>
        <w:numPr>
          <w:ilvl w:val="0"/>
          <w:numId w:val="5"/>
        </w:numPr>
        <w:tabs>
          <w:tab w:val="left" w:pos="1262"/>
        </w:tabs>
        <w:spacing w:line="273" w:lineRule="exact"/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объектам.</w:t>
      </w:r>
    </w:p>
    <w:p w:rsidR="00427CE7" w:rsidRDefault="00072998">
      <w:pPr>
        <w:pStyle w:val="Heading1"/>
        <w:spacing w:before="187"/>
        <w:ind w:left="1250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427CE7" w:rsidRDefault="00072998">
      <w:pPr>
        <w:pStyle w:val="a5"/>
        <w:numPr>
          <w:ilvl w:val="0"/>
          <w:numId w:val="4"/>
        </w:numPr>
        <w:tabs>
          <w:tab w:val="left" w:pos="1262"/>
        </w:tabs>
        <w:spacing w:before="178" w:line="259" w:lineRule="auto"/>
        <w:ind w:left="1261" w:right="223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 классифицировать, наблюдать, проводить эксперименты, делать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 заключения, структурировать материал, объяснять, доказывать, защищать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идеи.</w:t>
      </w:r>
      <w:proofErr w:type="gramEnd"/>
    </w:p>
    <w:p w:rsidR="00427CE7" w:rsidRDefault="00072998">
      <w:pPr>
        <w:pStyle w:val="a5"/>
        <w:numPr>
          <w:ilvl w:val="0"/>
          <w:numId w:val="4"/>
        </w:numPr>
        <w:tabs>
          <w:tab w:val="left" w:pos="1262"/>
        </w:tabs>
        <w:spacing w:before="1" w:line="259" w:lineRule="auto"/>
        <w:ind w:left="1261" w:right="23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</w:t>
      </w:r>
      <w:r>
        <w:rPr>
          <w:sz w:val="24"/>
        </w:rPr>
        <w:t>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оценивать информацию, преобразовывать информацию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427CE7" w:rsidRDefault="00072998">
      <w:pPr>
        <w:pStyle w:val="a5"/>
        <w:numPr>
          <w:ilvl w:val="0"/>
          <w:numId w:val="4"/>
        </w:numPr>
        <w:tabs>
          <w:tab w:val="left" w:pos="1262"/>
        </w:tabs>
        <w:spacing w:line="259" w:lineRule="auto"/>
        <w:ind w:left="1261" w:right="226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позицию</w:t>
      </w:r>
    </w:p>
    <w:p w:rsidR="00427CE7" w:rsidRDefault="00427CE7">
      <w:pPr>
        <w:pStyle w:val="a3"/>
        <w:spacing w:before="3"/>
        <w:rPr>
          <w:sz w:val="26"/>
        </w:rPr>
      </w:pPr>
    </w:p>
    <w:p w:rsidR="00427CE7" w:rsidRDefault="00072998">
      <w:pPr>
        <w:pStyle w:val="Heading1"/>
        <w:ind w:left="1610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427CE7" w:rsidRDefault="00072998">
      <w:pPr>
        <w:spacing w:before="21"/>
        <w:ind w:left="16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сфере:</w:t>
      </w:r>
    </w:p>
    <w:p w:rsidR="00427CE7" w:rsidRDefault="00072998">
      <w:pPr>
        <w:pStyle w:val="a5"/>
        <w:numPr>
          <w:ilvl w:val="0"/>
          <w:numId w:val="3"/>
        </w:numPr>
        <w:tabs>
          <w:tab w:val="left" w:pos="1262"/>
        </w:tabs>
        <w:spacing w:before="17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427CE7" w:rsidRDefault="00072998">
      <w:pPr>
        <w:pStyle w:val="a5"/>
        <w:numPr>
          <w:ilvl w:val="0"/>
          <w:numId w:val="3"/>
        </w:numPr>
        <w:tabs>
          <w:tab w:val="left" w:pos="1262"/>
          <w:tab w:val="left" w:pos="3067"/>
          <w:tab w:val="left" w:pos="3508"/>
          <w:tab w:val="left" w:pos="5002"/>
          <w:tab w:val="left" w:pos="6918"/>
          <w:tab w:val="left" w:pos="8655"/>
        </w:tabs>
        <w:spacing w:before="22" w:line="259" w:lineRule="auto"/>
        <w:ind w:left="1261" w:right="227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—</w:t>
      </w:r>
      <w:r>
        <w:rPr>
          <w:sz w:val="24"/>
        </w:rPr>
        <w:tab/>
        <w:t>определение</w:t>
      </w:r>
      <w:r>
        <w:rPr>
          <w:sz w:val="24"/>
        </w:rPr>
        <w:tab/>
        <w:t>принадлежности</w:t>
      </w:r>
      <w:r>
        <w:rPr>
          <w:sz w:val="24"/>
        </w:rPr>
        <w:tab/>
        <w:t>биологических</w:t>
      </w:r>
      <w:r>
        <w:rPr>
          <w:sz w:val="24"/>
        </w:rPr>
        <w:tab/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группе.</w:t>
      </w:r>
    </w:p>
    <w:p w:rsidR="00427CE7" w:rsidRDefault="00427CE7">
      <w:pPr>
        <w:spacing w:line="259" w:lineRule="auto"/>
        <w:rPr>
          <w:sz w:val="24"/>
        </w:rPr>
        <w:sectPr w:rsidR="00427CE7">
          <w:pgSz w:w="11910" w:h="16840"/>
          <w:pgMar w:top="1040" w:right="620" w:bottom="280" w:left="1160" w:header="720" w:footer="720" w:gutter="0"/>
          <w:cols w:space="720"/>
        </w:sectPr>
      </w:pPr>
    </w:p>
    <w:p w:rsidR="00427CE7" w:rsidRDefault="00072998">
      <w:pPr>
        <w:pStyle w:val="a5"/>
        <w:numPr>
          <w:ilvl w:val="0"/>
          <w:numId w:val="3"/>
        </w:numPr>
        <w:tabs>
          <w:tab w:val="left" w:pos="126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427CE7" w:rsidRDefault="00072998">
      <w:pPr>
        <w:pStyle w:val="a5"/>
        <w:numPr>
          <w:ilvl w:val="0"/>
          <w:numId w:val="3"/>
        </w:numPr>
        <w:tabs>
          <w:tab w:val="left" w:pos="1262"/>
        </w:tabs>
        <w:spacing w:before="25" w:line="259" w:lineRule="auto"/>
        <w:ind w:left="1261" w:right="234"/>
        <w:rPr>
          <w:sz w:val="24"/>
        </w:rPr>
      </w:pPr>
      <w:r>
        <w:rPr>
          <w:sz w:val="24"/>
        </w:rPr>
        <w:t>Сравнение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сравнения.</w:t>
      </w:r>
    </w:p>
    <w:p w:rsidR="00427CE7" w:rsidRDefault="00072998">
      <w:pPr>
        <w:pStyle w:val="a5"/>
        <w:numPr>
          <w:ilvl w:val="0"/>
          <w:numId w:val="3"/>
        </w:numPr>
        <w:tabs>
          <w:tab w:val="left" w:pos="1262"/>
        </w:tabs>
        <w:spacing w:line="275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427CE7" w:rsidRDefault="00072998">
      <w:pPr>
        <w:pStyle w:val="a5"/>
        <w:numPr>
          <w:ilvl w:val="0"/>
          <w:numId w:val="3"/>
        </w:numPr>
        <w:tabs>
          <w:tab w:val="left" w:pos="1262"/>
        </w:tabs>
        <w:spacing w:before="21" w:line="259" w:lineRule="auto"/>
        <w:ind w:left="1261" w:right="233"/>
        <w:jc w:val="both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и процессов; постановка биологических экспериментов и объяснение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427CE7" w:rsidRDefault="00072998">
      <w:pPr>
        <w:pStyle w:val="Heading1"/>
        <w:spacing w:before="4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427CE7" w:rsidRDefault="00072998">
      <w:pPr>
        <w:pStyle w:val="a5"/>
        <w:numPr>
          <w:ilvl w:val="0"/>
          <w:numId w:val="2"/>
        </w:numPr>
        <w:tabs>
          <w:tab w:val="left" w:pos="126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</w:t>
      </w:r>
      <w:r>
        <w:rPr>
          <w:sz w:val="24"/>
        </w:rPr>
        <w:t>е.</w:t>
      </w:r>
    </w:p>
    <w:p w:rsidR="00427CE7" w:rsidRDefault="00072998">
      <w:pPr>
        <w:pStyle w:val="a5"/>
        <w:numPr>
          <w:ilvl w:val="0"/>
          <w:numId w:val="2"/>
        </w:numPr>
        <w:tabs>
          <w:tab w:val="left" w:pos="1262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427CE7" w:rsidRDefault="00072998">
      <w:pPr>
        <w:pStyle w:val="Heading1"/>
        <w:spacing w:before="27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427CE7" w:rsidRDefault="00072998">
      <w:pPr>
        <w:pStyle w:val="a5"/>
        <w:numPr>
          <w:ilvl w:val="0"/>
          <w:numId w:val="1"/>
        </w:numPr>
        <w:tabs>
          <w:tab w:val="left" w:pos="1262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427CE7" w:rsidRDefault="00072998">
      <w:pPr>
        <w:pStyle w:val="a5"/>
        <w:numPr>
          <w:ilvl w:val="0"/>
          <w:numId w:val="1"/>
        </w:numPr>
        <w:tabs>
          <w:tab w:val="left" w:pos="126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инструментами.</w:t>
      </w:r>
    </w:p>
    <w:p w:rsidR="00427CE7" w:rsidRDefault="00072998">
      <w:pPr>
        <w:pStyle w:val="Heading1"/>
        <w:spacing w:before="27"/>
        <w:jc w:val="both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427CE7" w:rsidRDefault="00072998">
      <w:pPr>
        <w:pStyle w:val="a3"/>
        <w:spacing w:before="16" w:line="259" w:lineRule="auto"/>
        <w:ind w:left="1261" w:right="232" w:hanging="360"/>
        <w:jc w:val="both"/>
      </w:pPr>
      <w:r>
        <w:t>1.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427CE7" w:rsidRDefault="00427CE7">
      <w:pPr>
        <w:pStyle w:val="a3"/>
        <w:rPr>
          <w:sz w:val="26"/>
        </w:rPr>
      </w:pPr>
    </w:p>
    <w:p w:rsidR="00427CE7" w:rsidRDefault="00072998">
      <w:pPr>
        <w:pStyle w:val="Heading1"/>
        <w:spacing w:before="161"/>
        <w:ind w:left="3634" w:right="3324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427CE7" w:rsidRDefault="00427CE7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427CE7">
        <w:trPr>
          <w:trHeight w:val="827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41" w:right="131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spacing w:line="276" w:lineRule="exact"/>
              <w:ind w:left="507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678" w:right="125" w:hanging="531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427CE7">
        <w:trPr>
          <w:trHeight w:val="8004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05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</w:p>
          <w:p w:rsidR="00427CE7" w:rsidRDefault="0007299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научных</w:t>
            </w:r>
            <w:proofErr w:type="gramEnd"/>
          </w:p>
          <w:p w:rsidR="00427CE7" w:rsidRDefault="0007299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исследований.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устройство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</w:p>
          <w:p w:rsidR="00427CE7" w:rsidRDefault="00072998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работы: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</w:p>
          <w:p w:rsidR="00427CE7" w:rsidRDefault="00072998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 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427CE7" w:rsidRDefault="00072998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«Микромир»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презентацией).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Групповая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427CE7" w:rsidRDefault="00072998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формы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«клетка»,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«лупа»,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«тубус»,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«окуляр»,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«объектив»,</w:t>
            </w:r>
          </w:p>
          <w:p w:rsidR="00427CE7" w:rsidRDefault="00072998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«штатив».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427CE7" w:rsidRDefault="00072998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чатся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427CE7" w:rsidRDefault="00072998">
            <w:pPr>
              <w:pStyle w:val="TableParagraph"/>
              <w:spacing w:line="270" w:lineRule="atLeast"/>
              <w:ind w:left="107" w:right="735"/>
              <w:rPr>
                <w:sz w:val="24"/>
              </w:rPr>
            </w:pP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427CE7" w:rsidRDefault="00427CE7">
      <w:pPr>
        <w:spacing w:line="270" w:lineRule="atLeast"/>
        <w:rPr>
          <w:sz w:val="24"/>
        </w:rPr>
        <w:sectPr w:rsidR="00427CE7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427CE7">
        <w:trPr>
          <w:trHeight w:val="554"/>
        </w:trPr>
        <w:tc>
          <w:tcPr>
            <w:tcW w:w="1957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27CE7" w:rsidRDefault="00072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427CE7">
        <w:trPr>
          <w:trHeight w:val="5520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05" w:right="12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Жизнедеятельн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27CE7" w:rsidRDefault="00072998">
            <w:pPr>
              <w:pStyle w:val="TableParagraph"/>
              <w:ind w:left="107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единстве</w:t>
            </w:r>
            <w:proofErr w:type="gramEnd"/>
            <w:r>
              <w:rPr>
                <w:sz w:val="24"/>
              </w:rPr>
              <w:t xml:space="preserve"> живой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427CE7" w:rsidRDefault="00072998">
            <w:pPr>
              <w:pStyle w:val="TableParagraph"/>
              <w:ind w:left="107" w:right="110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427CE7" w:rsidRDefault="00072998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7CE7" w:rsidRDefault="0007299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биологии,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27CE7" w:rsidRDefault="00072998">
            <w:pPr>
              <w:pStyle w:val="TableParagraph"/>
              <w:ind w:left="107"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 xml:space="preserve"> биологии.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</w:p>
          <w:p w:rsidR="00427CE7" w:rsidRDefault="00072998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органоиды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 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427CE7" w:rsidRDefault="000729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</w:tc>
      </w:tr>
      <w:tr w:rsidR="00427CE7">
        <w:trPr>
          <w:trHeight w:val="5796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05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Сам себе исследователь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Бактерии – враги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(изучение зубного налета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микроскопом)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волоса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427CE7" w:rsidRDefault="00072998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Как растут волосы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ногтя под 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кожи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427CE7" w:rsidRDefault="00072998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Изучение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1037"/>
              <w:rPr>
                <w:sz w:val="24"/>
              </w:rPr>
            </w:pPr>
            <w:r>
              <w:rPr>
                <w:spacing w:val="-1"/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27CE7" w:rsidRDefault="00072998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исследования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</w:p>
          <w:p w:rsidR="00427CE7" w:rsidRDefault="00072998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налета.</w:t>
            </w:r>
          </w:p>
          <w:p w:rsidR="00427CE7" w:rsidRDefault="00072998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зубов,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427CE7" w:rsidRDefault="0007299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</w:p>
          <w:p w:rsidR="00427CE7" w:rsidRDefault="00072998">
            <w:pPr>
              <w:pStyle w:val="TableParagraph"/>
              <w:spacing w:line="270" w:lineRule="atLeast"/>
              <w:ind w:left="107" w:right="69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девичья краса»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7CE7" w:rsidRDefault="00072998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27CE7" w:rsidRDefault="00072998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427CE7">
        <w:trPr>
          <w:trHeight w:val="2483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05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Запасающий углевод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</w:p>
          <w:p w:rsidR="00427CE7" w:rsidRDefault="00072998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427CE7" w:rsidRDefault="00072998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Как портится бульон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 и свежие дрожжи: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 ли отличия?</w:t>
            </w:r>
          </w:p>
          <w:p w:rsidR="00427CE7" w:rsidRDefault="00072998">
            <w:pPr>
              <w:pStyle w:val="TableParagraph"/>
              <w:spacing w:line="270" w:lineRule="atLeast"/>
              <w:ind w:left="107" w:right="652"/>
              <w:rPr>
                <w:sz w:val="24"/>
              </w:rPr>
            </w:pPr>
            <w:r>
              <w:rPr>
                <w:sz w:val="24"/>
              </w:rPr>
              <w:t>Зачем варить еду?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7CE7" w:rsidRDefault="00072998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выявлению зерен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 в сыром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варенном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картофеле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7CE7" w:rsidRDefault="00072998">
            <w:pPr>
              <w:pStyle w:val="TableParagraph"/>
              <w:spacing w:line="270" w:lineRule="atLeast"/>
              <w:ind w:left="107" w:right="498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меда.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Учатся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427CE7" w:rsidRDefault="00072998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:rsidR="00427CE7" w:rsidRDefault="000729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427CE7" w:rsidRDefault="00427CE7">
      <w:pPr>
        <w:spacing w:line="269" w:lineRule="exact"/>
        <w:rPr>
          <w:sz w:val="24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427CE7">
        <w:trPr>
          <w:trHeight w:val="1934"/>
        </w:trPr>
        <w:tc>
          <w:tcPr>
            <w:tcW w:w="1957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питания: пирожки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 колбаса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молока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  <w:p w:rsidR="00427CE7" w:rsidRDefault="000729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Губительная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плесень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пчеловодства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Тында»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427CE7">
        <w:trPr>
          <w:trHeight w:val="4416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05" w:right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Окружающий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пыли.</w:t>
            </w:r>
          </w:p>
          <w:p w:rsidR="00427CE7" w:rsidRDefault="00072998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Школьный мел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427CE7" w:rsidRDefault="00072998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у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купюр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  <w:p w:rsidR="00427CE7" w:rsidRDefault="00072998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Определение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линолеума</w:t>
            </w:r>
          </w:p>
          <w:p w:rsidR="00427CE7" w:rsidRDefault="00072998">
            <w:pPr>
              <w:pStyle w:val="TableParagraph"/>
              <w:spacing w:line="270" w:lineRule="atLeast"/>
              <w:ind w:left="107" w:right="388"/>
              <w:rPr>
                <w:sz w:val="24"/>
              </w:rPr>
            </w:pPr>
            <w:r>
              <w:rPr>
                <w:sz w:val="24"/>
              </w:rPr>
              <w:t>Определение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 по волокнам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микроскопа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427CE7" w:rsidRDefault="0007299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искусственного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тканях и изделиях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427CE7" w:rsidRDefault="00072998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7CE7" w:rsidRDefault="0007299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73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  <w:p w:rsidR="00427CE7" w:rsidRDefault="00072998">
            <w:pPr>
              <w:pStyle w:val="TableParagraph"/>
              <w:ind w:left="107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довательские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изучаемой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427CE7">
        <w:trPr>
          <w:trHeight w:val="2483"/>
        </w:trPr>
        <w:tc>
          <w:tcPr>
            <w:tcW w:w="1957" w:type="dxa"/>
          </w:tcPr>
          <w:p w:rsidR="00427CE7" w:rsidRDefault="00072998">
            <w:pPr>
              <w:pStyle w:val="TableParagraph"/>
              <w:ind w:left="105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Красота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падают, сидя 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  <w:p w:rsidR="00427CE7" w:rsidRDefault="0007299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пчелы?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насекомое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насекомого.</w:t>
            </w:r>
          </w:p>
          <w:p w:rsidR="00427CE7" w:rsidRDefault="00072998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Проект 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27CE7" w:rsidRDefault="00072998">
            <w:pPr>
              <w:pStyle w:val="TableParagraph"/>
              <w:spacing w:line="270" w:lineRule="atLeast"/>
              <w:ind w:left="107" w:right="441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групповые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427CE7">
        <w:trPr>
          <w:trHeight w:val="4140"/>
        </w:trPr>
        <w:tc>
          <w:tcPr>
            <w:tcW w:w="1957" w:type="dxa"/>
          </w:tcPr>
          <w:p w:rsidR="00427CE7" w:rsidRDefault="0007299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427CE7" w:rsidRDefault="00072998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427CE7" w:rsidRDefault="00072998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правильно выбрать тему,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результатов.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(библиотека,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ресурсы). Как 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 сообщение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  <w:tc>
          <w:tcPr>
            <w:tcW w:w="2410" w:type="dxa"/>
          </w:tcPr>
          <w:p w:rsidR="00427CE7" w:rsidRDefault="00072998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работы: </w:t>
            </w:r>
            <w:proofErr w:type="gramStart"/>
            <w:r>
              <w:rPr>
                <w:sz w:val="24"/>
              </w:rPr>
              <w:t>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proofErr w:type="gramEnd"/>
          </w:p>
          <w:p w:rsidR="00427CE7" w:rsidRDefault="0007299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библиотеки)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презентации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теме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роектно-</w:t>
            </w:r>
          </w:p>
          <w:p w:rsidR="00427CE7" w:rsidRDefault="00072998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довательские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27CE7" w:rsidRDefault="00072998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«кустистые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лишайники»,</w:t>
            </w:r>
          </w:p>
          <w:p w:rsidR="00427CE7" w:rsidRDefault="00072998">
            <w:pPr>
              <w:pStyle w:val="TableParagraph"/>
              <w:ind w:left="107" w:right="95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листоватые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лишайники»,</w:t>
            </w:r>
          </w:p>
          <w:p w:rsidR="00427CE7" w:rsidRDefault="0007299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«накипные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лишайники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427CE7" w:rsidRDefault="000729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Выделяют</w:t>
            </w:r>
          </w:p>
        </w:tc>
      </w:tr>
    </w:tbl>
    <w:p w:rsidR="00427CE7" w:rsidRDefault="00427CE7">
      <w:pPr>
        <w:spacing w:line="269" w:lineRule="exact"/>
        <w:rPr>
          <w:sz w:val="24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835"/>
        <w:gridCol w:w="2410"/>
        <w:gridCol w:w="2434"/>
      </w:tblGrid>
      <w:tr w:rsidR="00427CE7">
        <w:trPr>
          <w:trHeight w:val="6902"/>
        </w:trPr>
        <w:tc>
          <w:tcPr>
            <w:tcW w:w="1957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</w:p>
          <w:p w:rsidR="00427CE7" w:rsidRDefault="00072998">
            <w:pPr>
              <w:pStyle w:val="TableParagraph"/>
              <w:ind w:left="10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биокультур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самостоятельного</w:t>
            </w:r>
            <w:proofErr w:type="gramEnd"/>
          </w:p>
          <w:p w:rsidR="00427CE7" w:rsidRDefault="000729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27CE7" w:rsidRDefault="00072998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выбранному </w:t>
            </w:r>
            <w:r>
              <w:rPr>
                <w:sz w:val="24"/>
              </w:rPr>
              <w:t>модулю.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27CE7" w:rsidRDefault="0007299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4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427CE7" w:rsidRDefault="00072998">
            <w:pPr>
              <w:pStyle w:val="TableParagraph"/>
              <w:ind w:left="107" w:right="8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существенные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427CE7" w:rsidRDefault="00072998">
            <w:pPr>
              <w:pStyle w:val="TableParagraph"/>
              <w:ind w:left="107" w:right="572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427CE7" w:rsidRDefault="00072998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таблиц и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голосеменных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427CE7" w:rsidRDefault="00072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</w:tbl>
    <w:p w:rsidR="00427CE7" w:rsidRDefault="00427CE7">
      <w:pPr>
        <w:pStyle w:val="a3"/>
        <w:rPr>
          <w:b/>
          <w:sz w:val="20"/>
        </w:rPr>
      </w:pPr>
    </w:p>
    <w:p w:rsidR="00427CE7" w:rsidRDefault="00427CE7">
      <w:pPr>
        <w:pStyle w:val="a3"/>
        <w:spacing w:before="6"/>
        <w:rPr>
          <w:b/>
          <w:sz w:val="16"/>
        </w:rPr>
      </w:pPr>
    </w:p>
    <w:p w:rsidR="00427CE7" w:rsidRDefault="00072998">
      <w:pPr>
        <w:pStyle w:val="Heading1"/>
        <w:spacing w:before="90"/>
        <w:ind w:left="3254"/>
      </w:pPr>
      <w:r>
        <w:t>Календарно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427CE7" w:rsidRDefault="00427CE7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427CE7">
        <w:trPr>
          <w:trHeight w:val="1468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451" w:lineRule="auto"/>
              <w:ind w:left="191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70" w:lineRule="exact"/>
              <w:ind w:left="10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70" w:lineRule="exact"/>
              <w:ind w:left="274" w:right="26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427CE7" w:rsidRDefault="00072998">
            <w:pPr>
              <w:pStyle w:val="TableParagraph"/>
              <w:spacing w:before="41" w:line="276" w:lineRule="auto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850" w:type="dxa"/>
          </w:tcPr>
          <w:p w:rsidR="00427CE7" w:rsidRDefault="00072998">
            <w:pPr>
              <w:pStyle w:val="TableParagraph"/>
              <w:spacing w:line="451" w:lineRule="auto"/>
              <w:ind w:left="182" w:right="1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853" w:type="dxa"/>
          </w:tcPr>
          <w:p w:rsidR="00427CE7" w:rsidRDefault="00072998">
            <w:pPr>
              <w:pStyle w:val="TableParagraph"/>
              <w:spacing w:line="451" w:lineRule="auto"/>
              <w:ind w:left="184" w:right="15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</w:p>
        </w:tc>
        <w:tc>
          <w:tcPr>
            <w:tcW w:w="1162" w:type="dxa"/>
          </w:tcPr>
          <w:p w:rsidR="00427CE7" w:rsidRDefault="00072998">
            <w:pPr>
              <w:pStyle w:val="TableParagraph"/>
              <w:spacing w:line="276" w:lineRule="auto"/>
              <w:ind w:left="400" w:right="105" w:hanging="27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427CE7">
        <w:trPr>
          <w:trHeight w:val="517"/>
        </w:trPr>
        <w:tc>
          <w:tcPr>
            <w:tcW w:w="9814" w:type="dxa"/>
            <w:gridSpan w:val="6"/>
          </w:tcPr>
          <w:p w:rsidR="00427CE7" w:rsidRDefault="00072998">
            <w:pPr>
              <w:pStyle w:val="TableParagraph"/>
              <w:spacing w:before="1"/>
              <w:ind w:left="3568" w:right="3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</w:tr>
      <w:tr w:rsidR="00427CE7">
        <w:trPr>
          <w:trHeight w:val="1104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Вводный инструктаж по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ind w:left="108" w:right="1004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7CE7" w:rsidRDefault="00072998">
            <w:pPr>
              <w:pStyle w:val="TableParagraph"/>
              <w:spacing w:line="270" w:lineRule="atLeast"/>
              <w:ind w:left="108" w:right="360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3311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Приборы для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ind w:left="108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протирания</w:t>
            </w:r>
          </w:p>
          <w:p w:rsidR="00427CE7" w:rsidRDefault="000729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37" w:lineRule="auto"/>
              <w:ind w:left="108" w:right="894"/>
              <w:rPr>
                <w:sz w:val="24"/>
              </w:rPr>
            </w:pPr>
            <w:r>
              <w:rPr>
                <w:sz w:val="24"/>
              </w:rPr>
              <w:t>Временный препарат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столике</w:t>
            </w:r>
          </w:p>
          <w:p w:rsidR="00427CE7" w:rsidRDefault="000729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микроскопа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30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894"/>
              <w:rPr>
                <w:sz w:val="24"/>
              </w:rPr>
            </w:pPr>
            <w:r>
              <w:rPr>
                <w:sz w:val="24"/>
              </w:rPr>
              <w:t>Временный препарат 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предметном</w:t>
            </w:r>
            <w:proofErr w:type="gramEnd"/>
          </w:p>
          <w:p w:rsidR="00427CE7" w:rsidRDefault="000729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ind w:left="108" w:right="125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  <w:p w:rsidR="00427CE7" w:rsidRDefault="000729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ind w:left="108" w:right="125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Петри</w:t>
            </w:r>
          </w:p>
          <w:p w:rsidR="00427CE7" w:rsidRDefault="000729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Пипетка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3312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Приготовление 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517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клеток</w:t>
            </w:r>
          </w:p>
        </w:tc>
        <w:tc>
          <w:tcPr>
            <w:tcW w:w="2739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275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0"/>
              </w:rPr>
            </w:pPr>
          </w:p>
        </w:tc>
      </w:tr>
    </w:tbl>
    <w:p w:rsidR="00427CE7" w:rsidRDefault="00427CE7">
      <w:pPr>
        <w:rPr>
          <w:sz w:val="20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427CE7">
        <w:trPr>
          <w:trHeight w:val="3038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3312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лужи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3312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3312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Висячая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бульона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29629B">
              <w:rPr>
                <w:sz w:val="24"/>
              </w:rPr>
              <w:t>.11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1379"/>
        </w:trPr>
        <w:tc>
          <w:tcPr>
            <w:tcW w:w="710" w:type="dxa"/>
          </w:tcPr>
          <w:p w:rsidR="00427CE7" w:rsidRDefault="00072998" w:rsidP="002962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</w:p>
          <w:p w:rsidR="00427CE7" w:rsidRDefault="000729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«Микромир»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</w:tc>
        <w:tc>
          <w:tcPr>
            <w:tcW w:w="850" w:type="dxa"/>
          </w:tcPr>
          <w:p w:rsidR="00427CE7" w:rsidRDefault="002962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2EA">
              <w:rPr>
                <w:sz w:val="24"/>
              </w:rPr>
              <w:t>5</w:t>
            </w:r>
            <w:r>
              <w:rPr>
                <w:sz w:val="24"/>
              </w:rPr>
              <w:t>.1</w:t>
            </w:r>
            <w:r w:rsidR="001E12EA"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</w:tbl>
    <w:p w:rsidR="00427CE7" w:rsidRDefault="00427CE7">
      <w:pPr>
        <w:rPr>
          <w:sz w:val="24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427CE7">
        <w:trPr>
          <w:trHeight w:val="1934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Скальпель</w:t>
            </w:r>
          </w:p>
          <w:p w:rsidR="00427CE7" w:rsidRDefault="00072998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для протирания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стекол</w:t>
            </w: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515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Клетки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</w:t>
            </w:r>
          </w:p>
        </w:tc>
        <w:tc>
          <w:tcPr>
            <w:tcW w:w="2739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30"/>
        </w:trPr>
        <w:tc>
          <w:tcPr>
            <w:tcW w:w="710" w:type="dxa"/>
          </w:tcPr>
          <w:p w:rsidR="00427CE7" w:rsidRDefault="002962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бутылки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9629B">
              <w:rPr>
                <w:sz w:val="24"/>
              </w:rPr>
              <w:t>.12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1931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D00FF">
              <w:rPr>
                <w:sz w:val="24"/>
              </w:rPr>
              <w:t>3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мясо?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 xml:space="preserve">Предметные </w:t>
            </w:r>
            <w:proofErr w:type="gramStart"/>
            <w:r>
              <w:rPr>
                <w:sz w:val="24"/>
              </w:rPr>
              <w:t>стекла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висячую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каплю</w:t>
            </w:r>
          </w:p>
          <w:p w:rsidR="00427CE7" w:rsidRDefault="00072998">
            <w:pPr>
              <w:pStyle w:val="TableParagraph"/>
              <w:spacing w:line="270" w:lineRule="atLeast"/>
              <w:ind w:left="108" w:right="769"/>
              <w:rPr>
                <w:sz w:val="24"/>
              </w:rPr>
            </w:pPr>
            <w:r>
              <w:rPr>
                <w:sz w:val="24"/>
              </w:rPr>
              <w:t>Чашка Петри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грушей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29629B">
              <w:rPr>
                <w:sz w:val="24"/>
              </w:rPr>
              <w:t>.12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D00FF">
              <w:rPr>
                <w:sz w:val="24"/>
              </w:rPr>
              <w:t>4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малькам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 w:rsidR="0029629B">
              <w:rPr>
                <w:sz w:val="24"/>
              </w:rPr>
              <w:t>.12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8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D00FF"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 w:rsidR="0029629B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517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анатомия</w:t>
            </w:r>
          </w:p>
        </w:tc>
        <w:tc>
          <w:tcPr>
            <w:tcW w:w="2739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D00FF">
              <w:rPr>
                <w:sz w:val="24"/>
              </w:rPr>
              <w:t>6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29629B">
              <w:rPr>
                <w:sz w:val="24"/>
              </w:rPr>
              <w:t>.01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07299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D00FF">
              <w:rPr>
                <w:sz w:val="24"/>
              </w:rPr>
              <w:t>7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 w:rsidR="0029629B">
              <w:rPr>
                <w:sz w:val="24"/>
              </w:rPr>
              <w:t>.01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proofErr w:type="gramEnd"/>
          </w:p>
          <w:p w:rsidR="00427CE7" w:rsidRDefault="00072998">
            <w:pPr>
              <w:pStyle w:val="TableParagraph"/>
              <w:spacing w:line="270" w:lineRule="atLeast"/>
              <w:ind w:left="108" w:right="1413"/>
              <w:rPr>
                <w:sz w:val="24"/>
              </w:rPr>
            </w:pPr>
            <w:r>
              <w:rPr>
                <w:sz w:val="24"/>
              </w:rPr>
              <w:t>зубного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микроскопом)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29629B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</w:tbl>
    <w:p w:rsidR="00427CE7" w:rsidRDefault="00427CE7">
      <w:pPr>
        <w:rPr>
          <w:sz w:val="24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427CE7">
        <w:trPr>
          <w:trHeight w:val="515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  <w:tc>
          <w:tcPr>
            <w:tcW w:w="2739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34"/>
        </w:trPr>
        <w:tc>
          <w:tcPr>
            <w:tcW w:w="710" w:type="dxa"/>
          </w:tcPr>
          <w:p w:rsidR="00427CE7" w:rsidRDefault="006D00FF" w:rsidP="006D00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Запасающий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углевод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29629B">
              <w:rPr>
                <w:sz w:val="24"/>
              </w:rPr>
              <w:t>.02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34"/>
        </w:trPr>
        <w:tc>
          <w:tcPr>
            <w:tcW w:w="710" w:type="dxa"/>
          </w:tcPr>
          <w:p w:rsidR="00427CE7" w:rsidRDefault="00072998" w:rsidP="006D00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6D00FF">
              <w:rPr>
                <w:sz w:val="24"/>
              </w:rPr>
              <w:t>0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1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1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29629B">
              <w:rPr>
                <w:sz w:val="24"/>
              </w:rPr>
              <w:t>.02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бульон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29629B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30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отличия?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29629B">
              <w:rPr>
                <w:sz w:val="24"/>
              </w:rPr>
              <w:t>.03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еду?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29629B">
              <w:rPr>
                <w:sz w:val="24"/>
              </w:rPr>
              <w:t>.03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517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2739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8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пыли.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6" w:lineRule="exac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29629B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1367"/>
              <w:rPr>
                <w:sz w:val="24"/>
              </w:rPr>
            </w:pPr>
            <w:r>
              <w:rPr>
                <w:sz w:val="24"/>
              </w:rPr>
              <w:t>Школьный мел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29629B">
              <w:rPr>
                <w:sz w:val="24"/>
              </w:rPr>
              <w:t>.04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27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Выявление уровня защиты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купюр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29629B">
              <w:rPr>
                <w:sz w:val="24"/>
              </w:rPr>
              <w:t>.04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830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ind w:left="108" w:right="7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70" w:lineRule="atLeast"/>
              <w:ind w:left="108" w:right="6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Предметные </w:t>
            </w:r>
            <w:r>
              <w:rPr>
                <w:sz w:val="24"/>
              </w:rPr>
              <w:t>стекла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 w:rsidR="0029629B">
              <w:rPr>
                <w:sz w:val="24"/>
              </w:rPr>
              <w:t>.04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</w:tbl>
    <w:p w:rsidR="00427CE7" w:rsidRDefault="00427CE7">
      <w:pPr>
        <w:rPr>
          <w:sz w:val="24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00"/>
        <w:gridCol w:w="2739"/>
        <w:gridCol w:w="850"/>
        <w:gridCol w:w="853"/>
        <w:gridCol w:w="1162"/>
      </w:tblGrid>
      <w:tr w:rsidR="00427CE7">
        <w:trPr>
          <w:trHeight w:val="515"/>
        </w:trPr>
        <w:tc>
          <w:tcPr>
            <w:tcW w:w="71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</w:t>
            </w:r>
          </w:p>
        </w:tc>
        <w:tc>
          <w:tcPr>
            <w:tcW w:w="2739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553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  <w:p w:rsidR="00427CE7" w:rsidRDefault="0007299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29629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  <w:tr w:rsidR="00427CE7">
        <w:trPr>
          <w:trHeight w:val="551"/>
        </w:trPr>
        <w:tc>
          <w:tcPr>
            <w:tcW w:w="710" w:type="dxa"/>
          </w:tcPr>
          <w:p w:rsidR="00427CE7" w:rsidRDefault="006D00F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00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комары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падают,</w:t>
            </w:r>
          </w:p>
          <w:p w:rsidR="00427CE7" w:rsidRDefault="0007299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2739" w:type="dxa"/>
          </w:tcPr>
          <w:p w:rsidR="00427CE7" w:rsidRDefault="0007299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комара</w:t>
            </w:r>
          </w:p>
          <w:p w:rsidR="00427CE7" w:rsidRDefault="0007299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850" w:type="dxa"/>
          </w:tcPr>
          <w:p w:rsidR="00427CE7" w:rsidRDefault="001E12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9629B">
              <w:rPr>
                <w:sz w:val="24"/>
              </w:rPr>
              <w:t>.05</w:t>
            </w:r>
          </w:p>
        </w:tc>
        <w:tc>
          <w:tcPr>
            <w:tcW w:w="853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427CE7" w:rsidRDefault="00427CE7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3500"/>
        <w:gridCol w:w="2739"/>
        <w:gridCol w:w="850"/>
        <w:gridCol w:w="853"/>
        <w:gridCol w:w="1281"/>
      </w:tblGrid>
      <w:tr w:rsidR="0029629B" w:rsidTr="00CD3D3D">
        <w:trPr>
          <w:trHeight w:val="518"/>
        </w:trPr>
        <w:tc>
          <w:tcPr>
            <w:tcW w:w="563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3500" w:type="dxa"/>
          </w:tcPr>
          <w:p w:rsidR="0029629B" w:rsidRDefault="0029629B" w:rsidP="00CD3D3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Биопрактикум</w:t>
            </w:r>
            <w:proofErr w:type="spellEnd"/>
          </w:p>
        </w:tc>
        <w:tc>
          <w:tcPr>
            <w:tcW w:w="2739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</w:tr>
      <w:tr w:rsidR="0029629B" w:rsidTr="00CD3D3D">
        <w:trPr>
          <w:trHeight w:val="827"/>
        </w:trPr>
        <w:tc>
          <w:tcPr>
            <w:tcW w:w="563" w:type="dxa"/>
          </w:tcPr>
          <w:p w:rsidR="0029629B" w:rsidRDefault="006D00FF" w:rsidP="00CD3D3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00" w:type="dxa"/>
          </w:tcPr>
          <w:p w:rsidR="0029629B" w:rsidRDefault="0029629B" w:rsidP="00CD3D3D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Как выбрать тему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29629B" w:rsidRDefault="0029629B" w:rsidP="00CD3D3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39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9629B" w:rsidRDefault="001E12EA" w:rsidP="00CD3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29629B">
              <w:rPr>
                <w:sz w:val="24"/>
              </w:rPr>
              <w:t>.05</w:t>
            </w:r>
          </w:p>
        </w:tc>
        <w:tc>
          <w:tcPr>
            <w:tcW w:w="853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</w:tr>
      <w:tr w:rsidR="001E12EA" w:rsidTr="00CD3D3D">
        <w:trPr>
          <w:trHeight w:val="827"/>
        </w:trPr>
        <w:tc>
          <w:tcPr>
            <w:tcW w:w="563" w:type="dxa"/>
          </w:tcPr>
          <w:p w:rsidR="001E12EA" w:rsidRDefault="006D00FF" w:rsidP="00CD3D3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00" w:type="dxa"/>
          </w:tcPr>
          <w:p w:rsidR="001E12EA" w:rsidRDefault="001E12EA" w:rsidP="00CD3D3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1E12EA" w:rsidRDefault="001E12EA" w:rsidP="00CD3D3D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739" w:type="dxa"/>
          </w:tcPr>
          <w:p w:rsidR="001E12EA" w:rsidRDefault="001E12EA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E12EA" w:rsidRDefault="00AF471B" w:rsidP="00CD3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853" w:type="dxa"/>
          </w:tcPr>
          <w:p w:rsidR="001E12EA" w:rsidRDefault="001E12EA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1E12EA" w:rsidRDefault="001E12EA" w:rsidP="00CD3D3D">
            <w:pPr>
              <w:pStyle w:val="TableParagraph"/>
              <w:rPr>
                <w:sz w:val="24"/>
              </w:rPr>
            </w:pPr>
          </w:p>
        </w:tc>
      </w:tr>
      <w:tr w:rsidR="0029629B" w:rsidTr="00CD3D3D">
        <w:trPr>
          <w:trHeight w:val="837"/>
        </w:trPr>
        <w:tc>
          <w:tcPr>
            <w:tcW w:w="563" w:type="dxa"/>
          </w:tcPr>
          <w:p w:rsidR="0029629B" w:rsidRDefault="006D00FF" w:rsidP="00CD3D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00" w:type="dxa"/>
          </w:tcPr>
          <w:p w:rsidR="0029629B" w:rsidRDefault="0029629B" w:rsidP="00CD3D3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739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853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9629B" w:rsidRDefault="0029629B" w:rsidP="00CD3D3D">
            <w:pPr>
              <w:pStyle w:val="TableParagraph"/>
              <w:rPr>
                <w:sz w:val="24"/>
              </w:rPr>
            </w:pPr>
          </w:p>
        </w:tc>
      </w:tr>
    </w:tbl>
    <w:p w:rsidR="00427CE7" w:rsidRDefault="00427CE7">
      <w:pPr>
        <w:rPr>
          <w:sz w:val="24"/>
        </w:rPr>
        <w:sectPr w:rsidR="00427CE7">
          <w:pgSz w:w="11910" w:h="16840"/>
          <w:pgMar w:top="1120" w:right="620" w:bottom="280" w:left="1160" w:header="720" w:footer="720" w:gutter="0"/>
          <w:cols w:space="720"/>
        </w:sectPr>
      </w:pPr>
    </w:p>
    <w:p w:rsidR="00072998" w:rsidRDefault="00072998"/>
    <w:sectPr w:rsidR="00072998" w:rsidSect="00427CE7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8A"/>
    <w:multiLevelType w:val="hybridMultilevel"/>
    <w:tmpl w:val="2F706426"/>
    <w:lvl w:ilvl="0" w:tplc="8FD69D3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EC6B8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1CCAF93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01F6AE1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51A179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5FA863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8805F9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496C1BA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4EEC3C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>
    <w:nsid w:val="0C8A2F9D"/>
    <w:multiLevelType w:val="hybridMultilevel"/>
    <w:tmpl w:val="90069A9A"/>
    <w:lvl w:ilvl="0" w:tplc="88A4A1F4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A6F1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A850768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AD82FF3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BDFAAD3E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D56ABD0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1E78648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95263972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44CAC0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">
    <w:nsid w:val="12A15DF9"/>
    <w:multiLevelType w:val="hybridMultilevel"/>
    <w:tmpl w:val="28A21BE8"/>
    <w:lvl w:ilvl="0" w:tplc="016845E8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A2B45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2AA2FCF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3AE0EEA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D42BD1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BBEA768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340F56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91CD7F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CE0C3356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40442D72"/>
    <w:multiLevelType w:val="hybridMultilevel"/>
    <w:tmpl w:val="52C84C84"/>
    <w:lvl w:ilvl="0" w:tplc="E08CDE26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86F22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CE1CB68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E208EC6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747899D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F11AF73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D21C0110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433E267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ED1A86D2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>
    <w:nsid w:val="474616E9"/>
    <w:multiLevelType w:val="hybridMultilevel"/>
    <w:tmpl w:val="26C4B5FA"/>
    <w:lvl w:ilvl="0" w:tplc="B36A67E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613B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174000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4D90E116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94C6E230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DE18F0D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510E1E2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B8C60C6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A70284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">
    <w:nsid w:val="64F97F78"/>
    <w:multiLevelType w:val="hybridMultilevel"/>
    <w:tmpl w:val="F61AF41E"/>
    <w:lvl w:ilvl="0" w:tplc="BBFAFB8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8435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C83ACE6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FC5C07E8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D56FF82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B37899BC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B2C06E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B0EA864A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3E440A7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6">
    <w:nsid w:val="770E2BF8"/>
    <w:multiLevelType w:val="hybridMultilevel"/>
    <w:tmpl w:val="EA508F20"/>
    <w:lvl w:ilvl="0" w:tplc="2504924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EA35A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4186169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B03C70E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CA967B98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E86E477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1E49F6C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756070E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6AEAC8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7CE7"/>
    <w:rsid w:val="00072998"/>
    <w:rsid w:val="000830F3"/>
    <w:rsid w:val="001E12EA"/>
    <w:rsid w:val="0029629B"/>
    <w:rsid w:val="00427CE7"/>
    <w:rsid w:val="006D00FF"/>
    <w:rsid w:val="00AF471B"/>
    <w:rsid w:val="00CD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C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7CE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7CE7"/>
    <w:pPr>
      <w:ind w:left="167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27CE7"/>
    <w:pPr>
      <w:spacing w:before="72"/>
      <w:ind w:left="125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27CE7"/>
    <w:pPr>
      <w:ind w:left="4339" w:right="2925" w:hanging="110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27CE7"/>
    <w:pPr>
      <w:ind w:left="1262" w:hanging="361"/>
    </w:pPr>
  </w:style>
  <w:style w:type="paragraph" w:customStyle="1" w:styleId="TableParagraph">
    <w:name w:val="Table Paragraph"/>
    <w:basedOn w:val="a"/>
    <w:uiPriority w:val="1"/>
    <w:qFormat/>
    <w:rsid w:val="00427CE7"/>
  </w:style>
  <w:style w:type="paragraph" w:styleId="a6">
    <w:name w:val="Balloon Text"/>
    <w:basedOn w:val="a"/>
    <w:link w:val="a7"/>
    <w:uiPriority w:val="99"/>
    <w:semiHidden/>
    <w:unhideWhenUsed/>
    <w:rsid w:val="00296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2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035E6-DA34-4A72-B2DC-9B61F1C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2022-12-06T05:26:00Z</dcterms:created>
  <dcterms:modified xsi:type="dcterms:W3CDTF">2022-12-06T02:59:00Z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