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6A" w:rsidRPr="00D7016A" w:rsidRDefault="00D7016A" w:rsidP="00074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D7016A">
        <w:rPr>
          <w:color w:val="1C1C1C"/>
          <w:sz w:val="28"/>
          <w:szCs w:val="28"/>
        </w:rPr>
        <w:t xml:space="preserve">Инвалиды и лица с ОВЗ небольшой и средней степени тяжести </w:t>
      </w:r>
      <w:r w:rsidR="00074689">
        <w:rPr>
          <w:color w:val="1C1C1C"/>
          <w:sz w:val="28"/>
          <w:szCs w:val="28"/>
        </w:rPr>
        <w:t xml:space="preserve">могут </w:t>
      </w:r>
      <w:r w:rsidRPr="00D7016A">
        <w:rPr>
          <w:color w:val="1C1C1C"/>
          <w:sz w:val="28"/>
          <w:szCs w:val="28"/>
        </w:rPr>
        <w:t>участв</w:t>
      </w:r>
      <w:r w:rsidR="00074689">
        <w:rPr>
          <w:color w:val="1C1C1C"/>
          <w:sz w:val="28"/>
          <w:szCs w:val="28"/>
        </w:rPr>
        <w:t>овать</w:t>
      </w:r>
      <w:r w:rsidRPr="00D7016A">
        <w:rPr>
          <w:color w:val="1C1C1C"/>
          <w:sz w:val="28"/>
          <w:szCs w:val="28"/>
        </w:rPr>
        <w:t xml:space="preserve"> в образовательном процессе на общ</w:t>
      </w:r>
      <w:r>
        <w:rPr>
          <w:color w:val="1C1C1C"/>
          <w:sz w:val="28"/>
          <w:szCs w:val="28"/>
        </w:rPr>
        <w:t xml:space="preserve">их основаниях в том смысле, что </w:t>
      </w:r>
      <w:r w:rsidRPr="00D7016A">
        <w:rPr>
          <w:color w:val="1C1C1C"/>
          <w:sz w:val="28"/>
          <w:szCs w:val="28"/>
        </w:rPr>
        <w:t>им доступны все учебные кабинеты, спортивные объекты, школьная библиотека и другие объекты образовательной среды. </w:t>
      </w:r>
    </w:p>
    <w:p w:rsidR="00D7016A" w:rsidRPr="00D7016A" w:rsidRDefault="00D7016A" w:rsidP="00074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D7016A">
        <w:rPr>
          <w:color w:val="1C1C1C"/>
          <w:sz w:val="28"/>
          <w:szCs w:val="28"/>
        </w:rPr>
        <w:t>Кабинеты, оснащенные специализированным оборудованием, обеспечивающим адаптацию детей - инвалидов и лиц с ОВЗ более сложной степени тяжести отсутствуют.</w:t>
      </w:r>
    </w:p>
    <w:p w:rsidR="00D7016A" w:rsidRPr="00D7016A" w:rsidRDefault="00D7016A" w:rsidP="00074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D7016A">
        <w:rPr>
          <w:color w:val="1C1C1C"/>
          <w:sz w:val="28"/>
          <w:szCs w:val="28"/>
        </w:rPr>
        <w:t>Школьная библиотека в полном объеме оснащена всеми необходимыми учебниками для обеспечения образовательного процесса по обучению</w:t>
      </w:r>
      <w:r>
        <w:rPr>
          <w:color w:val="1C1C1C"/>
          <w:sz w:val="28"/>
          <w:szCs w:val="28"/>
        </w:rPr>
        <w:t xml:space="preserve"> детей с ОВЗ и инвалидностью.</w:t>
      </w:r>
    </w:p>
    <w:p w:rsidR="00EA1258" w:rsidRPr="00D7016A" w:rsidRDefault="00EA1258" w:rsidP="00074689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A1258" w:rsidRPr="00D7016A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16A"/>
    <w:rsid w:val="00074689"/>
    <w:rsid w:val="003319EE"/>
    <w:rsid w:val="004274FA"/>
    <w:rsid w:val="00D7016A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CFD5-3732-4E37-B989-6E495A86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1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2021-05-30T15:56:00Z</dcterms:created>
  <dcterms:modified xsi:type="dcterms:W3CDTF">2021-12-24T11:45:00Z</dcterms:modified>
</cp:coreProperties>
</file>