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75" w:rsidRPr="009D4E5E" w:rsidRDefault="009D4E5E" w:rsidP="009D4E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4E5E">
        <w:rPr>
          <w:rFonts w:ascii="Times New Roman" w:hAnsi="Times New Roman" w:cs="Times New Roman"/>
          <w:sz w:val="28"/>
          <w:szCs w:val="28"/>
        </w:rPr>
        <w:t>В МБОУ «Поповская ООШ» Боковского района общежития, интерната для иногородних обучающихся нет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44075" w:rsidRPr="009D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5E"/>
    <w:rsid w:val="00944075"/>
    <w:rsid w:val="009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2F4DD-92D5-45A9-A932-AB9BF1A8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611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2021-05-28T08:12:00Z</dcterms:created>
  <dcterms:modified xsi:type="dcterms:W3CDTF">2021-05-28T08:15:00Z</dcterms:modified>
</cp:coreProperties>
</file>